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pacing w:val="-17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36"/>
          <w:szCs w:val="36"/>
        </w:rPr>
        <w:t>云南省投资促进局公开招聘聘用制人员报名登记表</w:t>
      </w:r>
    </w:p>
    <w:tbl>
      <w:tblPr>
        <w:tblStyle w:val="4"/>
        <w:tblW w:w="978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1500"/>
        <w:gridCol w:w="1021"/>
        <w:gridCol w:w="1330"/>
        <w:gridCol w:w="1299"/>
        <w:gridCol w:w="1395"/>
        <w:gridCol w:w="1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姓   名</w:t>
            </w:r>
          </w:p>
        </w:tc>
        <w:tc>
          <w:tcPr>
            <w:tcW w:w="150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</w:tc>
        <w:tc>
          <w:tcPr>
            <w:tcW w:w="102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性 别</w:t>
            </w:r>
          </w:p>
        </w:tc>
        <w:tc>
          <w:tcPr>
            <w:tcW w:w="133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民 族</w:t>
            </w:r>
          </w:p>
        </w:tc>
        <w:tc>
          <w:tcPr>
            <w:tcW w:w="139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</w:tc>
        <w:tc>
          <w:tcPr>
            <w:tcW w:w="1914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出生年月</w:t>
            </w:r>
          </w:p>
        </w:tc>
        <w:tc>
          <w:tcPr>
            <w:tcW w:w="150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</w:tc>
        <w:tc>
          <w:tcPr>
            <w:tcW w:w="102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籍 贯</w:t>
            </w:r>
          </w:p>
        </w:tc>
        <w:tc>
          <w:tcPr>
            <w:tcW w:w="133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健康状况</w:t>
            </w:r>
          </w:p>
        </w:tc>
        <w:tc>
          <w:tcPr>
            <w:tcW w:w="139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</w:tc>
        <w:tc>
          <w:tcPr>
            <w:tcW w:w="191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2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政治面貌</w:t>
            </w:r>
          </w:p>
        </w:tc>
        <w:tc>
          <w:tcPr>
            <w:tcW w:w="150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</w:tc>
        <w:tc>
          <w:tcPr>
            <w:tcW w:w="10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参加工作时间</w:t>
            </w:r>
          </w:p>
        </w:tc>
        <w:tc>
          <w:tcPr>
            <w:tcW w:w="133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学历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（学位）</w:t>
            </w:r>
          </w:p>
        </w:tc>
        <w:tc>
          <w:tcPr>
            <w:tcW w:w="139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</w:tc>
        <w:tc>
          <w:tcPr>
            <w:tcW w:w="191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身份证号</w:t>
            </w:r>
          </w:p>
        </w:tc>
        <w:tc>
          <w:tcPr>
            <w:tcW w:w="385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联系电话</w:t>
            </w:r>
          </w:p>
        </w:tc>
        <w:tc>
          <w:tcPr>
            <w:tcW w:w="139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</w:tc>
        <w:tc>
          <w:tcPr>
            <w:tcW w:w="191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毕业院校及专业</w:t>
            </w:r>
          </w:p>
        </w:tc>
        <w:tc>
          <w:tcPr>
            <w:tcW w:w="8459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现工作单位及职务</w:t>
            </w:r>
          </w:p>
        </w:tc>
        <w:tc>
          <w:tcPr>
            <w:tcW w:w="8459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特长</w:t>
            </w:r>
          </w:p>
        </w:tc>
        <w:tc>
          <w:tcPr>
            <w:tcW w:w="8459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2" w:hRule="atLeast"/>
          <w:jc w:val="center"/>
        </w:trPr>
        <w:tc>
          <w:tcPr>
            <w:tcW w:w="1328" w:type="dxa"/>
            <w:textDirection w:val="tbLr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</w:rPr>
              <w:t>主 要 工 作 简 历</w:t>
            </w:r>
          </w:p>
        </w:tc>
        <w:tc>
          <w:tcPr>
            <w:tcW w:w="8459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pacing w:val="-17"/>
                <w:sz w:val="28"/>
                <w:szCs w:val="28"/>
              </w:rPr>
            </w:pPr>
          </w:p>
        </w:tc>
      </w:tr>
    </w:tbl>
    <w:p>
      <w:pPr>
        <w:spacing w:line="240" w:lineRule="exact"/>
        <w:jc w:val="left"/>
        <w:rPr>
          <w:rFonts w:ascii="宋体" w:hAnsi="宋体" w:eastAsia="仿宋_GB2312"/>
          <w:sz w:val="15"/>
          <w:szCs w:val="15"/>
        </w:rPr>
      </w:pPr>
    </w:p>
    <w:p>
      <w:bookmarkStart w:id="0" w:name="_GoBack"/>
      <w:bookmarkEnd w:id="0"/>
    </w:p>
    <w:sectPr>
      <w:pgSz w:w="11906" w:h="16838"/>
      <w:pgMar w:top="1985" w:right="1474" w:bottom="1985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E4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yy</dc:creator>
  <cp:lastModifiedBy>yy</cp:lastModifiedBy>
  <dcterms:modified xsi:type="dcterms:W3CDTF">2023-07-03T07:57:14Z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