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9B50" w14:textId="281BD228" w:rsidR="00FD4404" w:rsidRDefault="00660C08">
      <w:r>
        <w:rPr>
          <w:noProof/>
        </w:rPr>
        <w:drawing>
          <wp:inline distT="0" distB="0" distL="0" distR="0" wp14:anchorId="08CCB8D1" wp14:editId="27A35EF7">
            <wp:extent cx="5939790" cy="8399780"/>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tretch>
                      <a:fillRect/>
                    </a:stretch>
                  </pic:blipFill>
                  <pic:spPr>
                    <a:xfrm>
                      <a:off x="0" y="0"/>
                      <a:ext cx="5939790" cy="8399780"/>
                    </a:xfrm>
                    <a:prstGeom prst="rect">
                      <a:avLst/>
                    </a:prstGeom>
                  </pic:spPr>
                </pic:pic>
              </a:graphicData>
            </a:graphic>
          </wp:inline>
        </w:drawing>
      </w:r>
      <w:r>
        <w:rPr>
          <w:noProof/>
        </w:rPr>
        <w:lastRenderedPageBreak/>
        <w:drawing>
          <wp:inline distT="0" distB="0" distL="0" distR="0" wp14:anchorId="0CBAB60B" wp14:editId="35A8CF0C">
            <wp:extent cx="5939790" cy="8429625"/>
            <wp:effectExtent l="0" t="0" r="381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a:extLst>
                        <a:ext uri="{28A0092B-C50C-407E-A947-70E740481C1C}">
                          <a14:useLocalDpi xmlns:a14="http://schemas.microsoft.com/office/drawing/2010/main" val="0"/>
                        </a:ext>
                      </a:extLst>
                    </a:blip>
                    <a:stretch>
                      <a:fillRect/>
                    </a:stretch>
                  </pic:blipFill>
                  <pic:spPr>
                    <a:xfrm>
                      <a:off x="0" y="0"/>
                      <a:ext cx="5939790" cy="8429625"/>
                    </a:xfrm>
                    <a:prstGeom prst="rect">
                      <a:avLst/>
                    </a:prstGeom>
                  </pic:spPr>
                </pic:pic>
              </a:graphicData>
            </a:graphic>
          </wp:inline>
        </w:drawing>
      </w:r>
    </w:p>
    <w:p w14:paraId="4E5A175B" w14:textId="713EDB31" w:rsidR="00660C08" w:rsidRDefault="00660C08">
      <w:pPr>
        <w:widowControl/>
        <w:jc w:val="left"/>
      </w:pPr>
      <w:r>
        <w:br w:type="page"/>
      </w:r>
    </w:p>
    <w:p w14:paraId="52F60F7A" w14:textId="77777777" w:rsidR="00660C08" w:rsidRPr="00660C08" w:rsidRDefault="00660C08" w:rsidP="00660C08">
      <w:pPr>
        <w:widowControl/>
        <w:spacing w:before="100" w:beforeAutospacing="1" w:after="100" w:afterAutospacing="1"/>
        <w:ind w:firstLine="249"/>
        <w:jc w:val="center"/>
        <w:rPr>
          <w:rFonts w:ascii="宋体" w:eastAsia="宋体" w:hAnsi="宋体" w:cs="宋体"/>
          <w:kern w:val="0"/>
          <w:sz w:val="24"/>
          <w:szCs w:val="24"/>
        </w:rPr>
      </w:pPr>
      <w:r w:rsidRPr="00660C08">
        <w:rPr>
          <w:rFonts w:ascii="宋体" w:eastAsia="宋体" w:hAnsi="宋体" w:cs="宋体" w:hint="eastAsia"/>
          <w:kern w:val="0"/>
          <w:sz w:val="44"/>
          <w:szCs w:val="44"/>
        </w:rPr>
        <w:lastRenderedPageBreak/>
        <w:t>云南省鼓励外商投资奖励办法</w:t>
      </w:r>
      <w:r w:rsidRPr="00660C08">
        <w:rPr>
          <w:rFonts w:ascii="宋体" w:eastAsia="宋体" w:hAnsi="宋体" w:cs="宋体"/>
          <w:kern w:val="0"/>
          <w:sz w:val="24"/>
          <w:szCs w:val="24"/>
        </w:rPr>
        <w:t xml:space="preserve"> </w:t>
      </w:r>
    </w:p>
    <w:p w14:paraId="44BCA412"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b/>
          <w:bCs/>
          <w:kern w:val="0"/>
          <w:sz w:val="24"/>
          <w:szCs w:val="24"/>
        </w:rPr>
        <w:t> </w:t>
      </w:r>
      <w:r w:rsidRPr="00660C08">
        <w:rPr>
          <w:rFonts w:ascii="宋体" w:eastAsia="宋体" w:hAnsi="宋体" w:cs="宋体"/>
          <w:kern w:val="0"/>
          <w:sz w:val="24"/>
          <w:szCs w:val="24"/>
        </w:rPr>
        <w:t xml:space="preserve"> </w:t>
      </w:r>
    </w:p>
    <w:p w14:paraId="13EF1DD5" w14:textId="77777777" w:rsidR="00660C08" w:rsidRPr="00660C08" w:rsidRDefault="00660C08" w:rsidP="00660C08">
      <w:pPr>
        <w:widowControl/>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为贯彻落实《云南省人民政府关于切实解决吸引外资“盲点”“痛点”“难点”促进外资增长的意见》（云政发〔2019〕20号）文件要求，鼓励外商投资云南，制定本办法。 </w:t>
      </w:r>
    </w:p>
    <w:p w14:paraId="57583F4E"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第一条 奖励对象 </w:t>
      </w:r>
    </w:p>
    <w:p w14:paraId="6F8185C0" w14:textId="77777777" w:rsidR="00660C08" w:rsidRPr="00660C08" w:rsidRDefault="00660C08" w:rsidP="00660C08">
      <w:pPr>
        <w:widowControl/>
        <w:spacing w:before="100" w:beforeAutospacing="1" w:after="100" w:afterAutospacing="1"/>
        <w:ind w:firstLine="640"/>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在云南省内完成企业登记注册和税务登记，符合产业政策导向，具有独立法人资格，实行独立核算，依法经营的外商投资企业。 </w:t>
      </w:r>
    </w:p>
    <w:p w14:paraId="56F4FE99"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第二条 奖励标准 </w:t>
      </w:r>
    </w:p>
    <w:p w14:paraId="0FD82A7F" w14:textId="77777777" w:rsidR="00660C08" w:rsidRPr="00660C08" w:rsidRDefault="00660C08" w:rsidP="00660C08">
      <w:pPr>
        <w:widowControl/>
        <w:shd w:val="clear" w:color="auto" w:fill="FFFFFF"/>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w:t>
      </w:r>
      <w:r w:rsidRPr="00660C08">
        <w:rPr>
          <w:rFonts w:ascii="仿宋_GB2312" w:eastAsia="仿宋_GB2312" w:hAnsi="楷体" w:cs="宋体" w:hint="eastAsia"/>
          <w:color w:val="000000"/>
          <w:kern w:val="0"/>
          <w:sz w:val="32"/>
          <w:szCs w:val="32"/>
        </w:rPr>
        <w:t>一</w:t>
      </w:r>
      <w:r w:rsidRPr="00660C08">
        <w:rPr>
          <w:rFonts w:ascii="仿宋_GB2312" w:eastAsia="仿宋_GB2312" w:hAnsi="宋体" w:cs="宋体" w:hint="eastAsia"/>
          <w:color w:val="000000"/>
          <w:kern w:val="0"/>
          <w:sz w:val="32"/>
          <w:szCs w:val="32"/>
        </w:rPr>
        <w:t>)</w:t>
      </w:r>
      <w:r w:rsidRPr="00660C08">
        <w:rPr>
          <w:rFonts w:ascii="仿宋_GB2312" w:eastAsia="仿宋_GB2312" w:hAnsi="楷体" w:cs="宋体" w:hint="eastAsia"/>
          <w:color w:val="000000"/>
          <w:kern w:val="0"/>
          <w:sz w:val="32"/>
          <w:szCs w:val="32"/>
        </w:rPr>
        <w:t>外资新项目</w:t>
      </w:r>
      <w:r w:rsidRPr="00660C08">
        <w:rPr>
          <w:rFonts w:ascii="仿宋_GB2312" w:eastAsia="仿宋_GB2312" w:hAnsi="宋体" w:cs="宋体" w:hint="eastAsia"/>
          <w:kern w:val="0"/>
          <w:sz w:val="32"/>
          <w:szCs w:val="32"/>
        </w:rPr>
        <w:t xml:space="preserve"> </w:t>
      </w:r>
    </w:p>
    <w:p w14:paraId="72E307BA"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年实际利用外资3000万美元（含）以上的新项目，省财政按项目当年实际利用外资金额2%的比例（折合人民币）予以奖励，最高奖励5000万元人民币。</w:t>
      </w:r>
      <w:r w:rsidRPr="00660C08">
        <w:rPr>
          <w:rFonts w:ascii="仿宋_GB2312" w:eastAsia="仿宋_GB2312" w:hAnsi="宋体" w:cs="宋体" w:hint="eastAsia"/>
          <w:kern w:val="0"/>
          <w:sz w:val="32"/>
          <w:szCs w:val="32"/>
        </w:rPr>
        <w:t xml:space="preserve"> </w:t>
      </w:r>
    </w:p>
    <w:p w14:paraId="0AAC5040" w14:textId="77777777" w:rsidR="00660C08" w:rsidRPr="00660C08" w:rsidRDefault="00660C08" w:rsidP="00660C08">
      <w:pPr>
        <w:widowControl/>
        <w:shd w:val="clear" w:color="auto" w:fill="FFFFFF"/>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w:t>
      </w:r>
      <w:r w:rsidRPr="00660C08">
        <w:rPr>
          <w:rFonts w:ascii="仿宋_GB2312" w:eastAsia="仿宋_GB2312" w:hAnsi="楷体" w:cs="宋体" w:hint="eastAsia"/>
          <w:color w:val="000000"/>
          <w:kern w:val="0"/>
          <w:sz w:val="32"/>
          <w:szCs w:val="32"/>
        </w:rPr>
        <w:t>二</w:t>
      </w:r>
      <w:r w:rsidRPr="00660C08">
        <w:rPr>
          <w:rFonts w:ascii="仿宋_GB2312" w:eastAsia="仿宋_GB2312" w:hAnsi="宋体" w:cs="宋体" w:hint="eastAsia"/>
          <w:color w:val="000000"/>
          <w:kern w:val="0"/>
          <w:sz w:val="32"/>
          <w:szCs w:val="32"/>
        </w:rPr>
        <w:t>)</w:t>
      </w:r>
      <w:r w:rsidRPr="00660C08">
        <w:rPr>
          <w:rFonts w:ascii="仿宋_GB2312" w:eastAsia="仿宋_GB2312" w:hAnsi="楷体" w:cs="宋体" w:hint="eastAsia"/>
          <w:color w:val="000000"/>
          <w:kern w:val="0"/>
          <w:sz w:val="32"/>
          <w:szCs w:val="32"/>
        </w:rPr>
        <w:t>外资增资项目</w:t>
      </w:r>
      <w:r w:rsidRPr="00660C08">
        <w:rPr>
          <w:rFonts w:ascii="仿宋_GB2312" w:eastAsia="仿宋_GB2312" w:hAnsi="宋体" w:cs="宋体" w:hint="eastAsia"/>
          <w:kern w:val="0"/>
          <w:sz w:val="32"/>
          <w:szCs w:val="32"/>
        </w:rPr>
        <w:t xml:space="preserve"> </w:t>
      </w:r>
    </w:p>
    <w:p w14:paraId="0F8F6D76"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年实际利用外资1000万美元（含）以上的增资项目，省财政按项目当年实际利用外资金额2%的比例（折合人民币）予以奖励，最高奖励5000万元人民币。</w:t>
      </w:r>
      <w:r w:rsidRPr="00660C08">
        <w:rPr>
          <w:rFonts w:ascii="仿宋_GB2312" w:eastAsia="仿宋_GB2312" w:hAnsi="宋体" w:cs="宋体" w:hint="eastAsia"/>
          <w:kern w:val="0"/>
          <w:sz w:val="32"/>
          <w:szCs w:val="32"/>
        </w:rPr>
        <w:t xml:space="preserve"> </w:t>
      </w:r>
    </w:p>
    <w:p w14:paraId="0C6702EA"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第三条 申报条件 </w:t>
      </w:r>
    </w:p>
    <w:p w14:paraId="66E78394" w14:textId="77777777" w:rsidR="00660C08" w:rsidRPr="00660C08" w:rsidRDefault="00660C08" w:rsidP="00660C08">
      <w:pPr>
        <w:widowControl/>
        <w:spacing w:before="100" w:beforeAutospacing="1" w:after="100" w:afterAutospacing="1"/>
        <w:ind w:firstLine="640"/>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lastRenderedPageBreak/>
        <w:t xml:space="preserve">（一）外资新项目和外资增资项目是指2019年1月1日后新登记注册和新增注册资本金的外商投资项目，设立时间及增资时间以市场监督管理部门登记注册时间为准，不含住宅房地产、金融业及类金融业项目。 </w:t>
      </w:r>
    </w:p>
    <w:p w14:paraId="5AAFA3EC" w14:textId="77777777" w:rsidR="00660C08" w:rsidRPr="00660C08" w:rsidRDefault="00660C08" w:rsidP="00660C08">
      <w:pPr>
        <w:widowControl/>
        <w:spacing w:before="100" w:beforeAutospacing="1" w:after="100" w:afterAutospacing="1"/>
        <w:ind w:firstLine="640"/>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（二）合资企业的新项目和增资项目，以外方股东的投资额为准，中方股东投资额不纳入奖励范围。 </w:t>
      </w:r>
    </w:p>
    <w:p w14:paraId="1F3088CD" w14:textId="77777777" w:rsidR="00660C08" w:rsidRPr="00660C08" w:rsidRDefault="00660C08" w:rsidP="00660C08">
      <w:pPr>
        <w:widowControl/>
        <w:spacing w:before="100" w:beforeAutospacing="1" w:after="100" w:afterAutospacing="1"/>
        <w:ind w:firstLine="640"/>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（三）年实际利用外资指企业在一个会计年度内（1月1日-12月31日）到位并已纳入省商务厅统计输机的实际利用外资，不含外方股东贷款。 </w:t>
      </w:r>
    </w:p>
    <w:p w14:paraId="23FCE1D0" w14:textId="77777777" w:rsidR="00660C08" w:rsidRPr="00660C08" w:rsidRDefault="00660C08" w:rsidP="00660C08">
      <w:pPr>
        <w:widowControl/>
        <w:spacing w:before="100" w:beforeAutospacing="1" w:after="100" w:afterAutospacing="1"/>
        <w:ind w:firstLine="641"/>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四）同一投资主体在我省投资的不同项目可视为一个项目，其年实际利用外资额由该投资主体不同项目当年实际利用外资加和计算，并由该投资主体选择其中一家在我省注册投资企业作为奖励申报企业申报奖励。 </w:t>
      </w:r>
    </w:p>
    <w:p w14:paraId="376FAB06" w14:textId="77777777" w:rsidR="00660C08" w:rsidRPr="00660C08" w:rsidRDefault="00660C08" w:rsidP="00660C08">
      <w:pPr>
        <w:widowControl/>
        <w:spacing w:before="100" w:beforeAutospacing="1" w:after="100" w:afterAutospacing="1"/>
        <w:ind w:firstLine="640"/>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（五）申报奖励的外资企业经营行为必须合法合规，在产品安全、企业诚信、缴纳税收、环境保护、金融监管等方面无不良记录。 </w:t>
      </w:r>
    </w:p>
    <w:p w14:paraId="5200E370"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color w:val="000000"/>
          <w:kern w:val="0"/>
          <w:sz w:val="32"/>
          <w:szCs w:val="32"/>
          <w:shd w:val="clear" w:color="auto" w:fill="FFFFFF"/>
        </w:rPr>
        <w:t xml:space="preserve">第四条 </w:t>
      </w:r>
      <w:r w:rsidRPr="00660C08">
        <w:rPr>
          <w:rFonts w:ascii="黑体" w:eastAsia="黑体" w:hAnsi="黑体" w:cs="宋体" w:hint="eastAsia"/>
          <w:kern w:val="0"/>
          <w:sz w:val="32"/>
          <w:szCs w:val="32"/>
        </w:rPr>
        <w:t xml:space="preserve">申报材料 </w:t>
      </w:r>
    </w:p>
    <w:p w14:paraId="07222CDD"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（一）《云南省引进重大外资项目奖励资金申报表》，内容包括项目单位基本情况、项目利用外资规模以及申报企业申报承诺等，需法定代表人签字、加盖公章。</w:t>
      </w:r>
      <w:r w:rsidRPr="00660C08">
        <w:rPr>
          <w:rFonts w:ascii="仿宋_GB2312" w:eastAsia="仿宋_GB2312" w:hAnsi="宋体" w:cs="宋体" w:hint="eastAsia"/>
          <w:kern w:val="0"/>
          <w:sz w:val="32"/>
          <w:szCs w:val="32"/>
        </w:rPr>
        <w:t xml:space="preserve"> </w:t>
      </w:r>
    </w:p>
    <w:p w14:paraId="451FC059" w14:textId="77777777" w:rsidR="00660C08" w:rsidRPr="00660C08" w:rsidRDefault="00660C08" w:rsidP="00660C08">
      <w:pPr>
        <w:widowControl/>
        <w:shd w:val="clear" w:color="auto" w:fill="FFFFFF"/>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lastRenderedPageBreak/>
        <w:t>（二）申报企业批准文书复印件:外商投资企业批准文书(或外商投资企业设立变更备案回执)、企业营业执照副本。</w:t>
      </w:r>
      <w:r w:rsidRPr="00660C08">
        <w:rPr>
          <w:rFonts w:ascii="仿宋_GB2312" w:eastAsia="仿宋_GB2312" w:hAnsi="宋体" w:cs="宋体" w:hint="eastAsia"/>
          <w:kern w:val="0"/>
          <w:sz w:val="32"/>
          <w:szCs w:val="32"/>
        </w:rPr>
        <w:t xml:space="preserve"> </w:t>
      </w:r>
    </w:p>
    <w:p w14:paraId="6E22FAA9" w14:textId="77777777" w:rsidR="00660C08" w:rsidRPr="00660C08" w:rsidRDefault="00660C08" w:rsidP="00660C08">
      <w:pPr>
        <w:widowControl/>
        <w:shd w:val="clear" w:color="auto" w:fill="FFFFFF"/>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（三）由具备法定资质的境内会计师事务所出具的申报年度验资报告的复印件。</w:t>
      </w:r>
      <w:r w:rsidRPr="00660C08">
        <w:rPr>
          <w:rFonts w:ascii="仿宋_GB2312" w:eastAsia="仿宋_GB2312" w:hAnsi="宋体" w:cs="宋体" w:hint="eastAsia"/>
          <w:kern w:val="0"/>
          <w:sz w:val="32"/>
          <w:szCs w:val="32"/>
        </w:rPr>
        <w:t xml:space="preserve"> </w:t>
      </w:r>
    </w:p>
    <w:p w14:paraId="4EF7078D" w14:textId="77777777" w:rsidR="00660C08" w:rsidRPr="00660C08" w:rsidRDefault="00660C08" w:rsidP="00660C08">
      <w:pPr>
        <w:widowControl/>
        <w:shd w:val="clear" w:color="auto" w:fill="FFFFFF"/>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（四）申报年度实际外资到资证明的复印件(任一即可):外汇主管部门业务登记凭证、银行入账业务回单、银行收汇客户回单等法律认可的入资证明。</w:t>
      </w:r>
      <w:r w:rsidRPr="00660C08">
        <w:rPr>
          <w:rFonts w:ascii="仿宋_GB2312" w:eastAsia="仿宋_GB2312" w:hAnsi="宋体" w:cs="宋体" w:hint="eastAsia"/>
          <w:kern w:val="0"/>
          <w:sz w:val="32"/>
          <w:szCs w:val="32"/>
        </w:rPr>
        <w:t xml:space="preserve"> </w:t>
      </w:r>
    </w:p>
    <w:p w14:paraId="75E98443" w14:textId="77777777" w:rsidR="00660C08" w:rsidRPr="00660C08" w:rsidRDefault="00660C08" w:rsidP="00660C08">
      <w:pPr>
        <w:widowControl/>
        <w:shd w:val="clear" w:color="auto" w:fill="FFFFFF"/>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（五）同一主体投资不同项目，需提供投资主体与各项目之间的股权关系等证明材料。</w:t>
      </w:r>
      <w:r w:rsidRPr="00660C08">
        <w:rPr>
          <w:rFonts w:ascii="仿宋_GB2312" w:eastAsia="仿宋_GB2312" w:hAnsi="宋体" w:cs="宋体" w:hint="eastAsia"/>
          <w:kern w:val="0"/>
          <w:sz w:val="32"/>
          <w:szCs w:val="32"/>
        </w:rPr>
        <w:t xml:space="preserve"> </w:t>
      </w:r>
    </w:p>
    <w:p w14:paraId="1A83E897"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第五条 申报时间 </w:t>
      </w:r>
    </w:p>
    <w:p w14:paraId="517EB236"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奖励金申报时间为1月1日至3月1日。</w:t>
      </w:r>
      <w:r w:rsidRPr="00660C08">
        <w:rPr>
          <w:rFonts w:ascii="仿宋_GB2312" w:eastAsia="仿宋_GB2312" w:hAnsi="宋体" w:cs="宋体" w:hint="eastAsia"/>
          <w:kern w:val="0"/>
          <w:sz w:val="32"/>
          <w:szCs w:val="32"/>
        </w:rPr>
        <w:t xml:space="preserve"> </w:t>
      </w:r>
    </w:p>
    <w:p w14:paraId="048794CB"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第六条 申报程序 </w:t>
      </w:r>
    </w:p>
    <w:p w14:paraId="6063D4AF"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（一）网上申报。符合申报条件的企业，按照网上申报要求，登录阳光云财一网通网站（网址：http://222.172.224.40:8080），进行注册、申报。</w:t>
      </w:r>
      <w:r w:rsidRPr="00660C08">
        <w:rPr>
          <w:rFonts w:ascii="仿宋_GB2312" w:eastAsia="仿宋_GB2312" w:hAnsi="宋体" w:cs="宋体" w:hint="eastAsia"/>
          <w:kern w:val="0"/>
          <w:sz w:val="32"/>
          <w:szCs w:val="32"/>
        </w:rPr>
        <w:t xml:space="preserve"> </w:t>
      </w:r>
    </w:p>
    <w:p w14:paraId="70E32C77" w14:textId="77777777" w:rsidR="00660C08" w:rsidRPr="00660C08" w:rsidRDefault="00660C08" w:rsidP="00660C08">
      <w:pPr>
        <w:widowControl/>
        <w:shd w:val="clear" w:color="auto" w:fill="FFFFFF"/>
        <w:spacing w:before="100" w:beforeAutospacing="1" w:after="100" w:afterAutospacing="1"/>
        <w:ind w:firstLine="664"/>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二）州市初审。企业开展网上申报的同时，向所属州、市投资促进部门提交纸质申报材料一式四份，纸质申报材料与网上录入的申报内容必须一致。州、市投资促进部门会同当地商务、市场监管、外汇管理等部门对申报材料进行初审，核实项目资金到位情况</w:t>
      </w:r>
      <w:r w:rsidRPr="00660C08">
        <w:rPr>
          <w:rFonts w:ascii="仿宋_GB2312" w:eastAsia="仿宋_GB2312" w:hAnsi="宋体" w:cs="宋体" w:hint="eastAsia"/>
          <w:color w:val="000000"/>
          <w:kern w:val="0"/>
          <w:sz w:val="32"/>
          <w:szCs w:val="32"/>
        </w:rPr>
        <w:lastRenderedPageBreak/>
        <w:t>和真实性，将审核意见连同企业提交的基础材料一式三份，于网上申报截止后7个工作日内报送至省投资促进局。</w:t>
      </w:r>
      <w:r w:rsidRPr="00660C08">
        <w:rPr>
          <w:rFonts w:ascii="仿宋_GB2312" w:eastAsia="仿宋_GB2312" w:hAnsi="宋体" w:cs="宋体" w:hint="eastAsia"/>
          <w:kern w:val="0"/>
          <w:sz w:val="32"/>
          <w:szCs w:val="32"/>
        </w:rPr>
        <w:t xml:space="preserve"> </w:t>
      </w:r>
    </w:p>
    <w:p w14:paraId="562DCAD7"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三）省级部门审核。州市初审后，由省投资促进局组织第三方机构或专家对项目的合法性、合规性、真实性和资料的完整性等进行复审，并根据州市投资促进部门初审及第三方机构复审意见，会同省商务、市场监管、外汇管理等部门进行最终审核，审核结束后，在阳光云财一网通网站对审核结果进行公示，公示期不少于7日。对公示有异议的项目，由省投资促进局会同相关部门调查核实，核实后符合条件的予以奖励。不符合条件的，取消申报资格，不予奖励。</w:t>
      </w:r>
      <w:r w:rsidRPr="00660C08">
        <w:rPr>
          <w:rFonts w:ascii="仿宋_GB2312" w:eastAsia="仿宋_GB2312" w:hAnsi="宋体" w:cs="宋体" w:hint="eastAsia"/>
          <w:kern w:val="0"/>
          <w:sz w:val="32"/>
          <w:szCs w:val="32"/>
        </w:rPr>
        <w:t xml:space="preserve"> </w:t>
      </w:r>
    </w:p>
    <w:p w14:paraId="35CB6C74"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第七条 资金拨付 </w:t>
      </w:r>
    </w:p>
    <w:p w14:paraId="580C6984" w14:textId="77777777" w:rsidR="00660C08" w:rsidRPr="00660C08" w:rsidRDefault="00660C08" w:rsidP="00660C08">
      <w:pPr>
        <w:widowControl/>
        <w:shd w:val="clear" w:color="auto" w:fill="FFFFFF"/>
        <w:spacing w:before="100" w:beforeAutospacing="1" w:after="100" w:afterAutospacing="1"/>
        <w:ind w:firstLine="651"/>
        <w:jc w:val="left"/>
        <w:rPr>
          <w:rFonts w:ascii="仿宋_GB2312" w:eastAsia="仿宋_GB2312" w:hAnsi="宋体" w:cs="宋体" w:hint="eastAsia"/>
          <w:kern w:val="0"/>
          <w:sz w:val="32"/>
          <w:szCs w:val="32"/>
        </w:rPr>
      </w:pPr>
      <w:r w:rsidRPr="00660C08">
        <w:rPr>
          <w:rFonts w:ascii="仿宋_GB2312" w:eastAsia="仿宋_GB2312" w:hAnsi="宋体" w:cs="宋体" w:hint="eastAsia"/>
          <w:color w:val="000000"/>
          <w:kern w:val="0"/>
          <w:sz w:val="32"/>
          <w:szCs w:val="32"/>
        </w:rPr>
        <w:t>省投资促进局依据审核及公示结果，拟定奖金拨付申请报省财政厅，经省财政厅审核后，在7个工作日内将奖励金拨付省投资促进局，由省投资促进局将奖励金拨付受奖企业，并在奖金拨付后的7个工作日内，将办理结果进行公开，受奖企业需在接受奖金后5个工作日内向省投资促进局开具收款凭据。</w:t>
      </w:r>
      <w:r w:rsidRPr="00660C08">
        <w:rPr>
          <w:rFonts w:ascii="仿宋_GB2312" w:eastAsia="仿宋_GB2312" w:hAnsi="宋体" w:cs="宋体" w:hint="eastAsia"/>
          <w:kern w:val="0"/>
          <w:sz w:val="32"/>
          <w:szCs w:val="32"/>
        </w:rPr>
        <w:t xml:space="preserve"> </w:t>
      </w:r>
    </w:p>
    <w:p w14:paraId="6F38E2D0"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第八条 监督管理 </w:t>
      </w:r>
    </w:p>
    <w:p w14:paraId="74623B0C" w14:textId="77777777" w:rsidR="00660C08" w:rsidRPr="00660C08" w:rsidRDefault="00660C08" w:rsidP="00660C08">
      <w:pPr>
        <w:widowControl/>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（一）享受本办法政策规定奖励的企业需承诺5年内不迁离云南或者减少注册资本，应接受财政、审计等部门的监督检查。对任何采取不正当手段骗取财政奖励资金的企业，一经查处，限期收回</w:t>
      </w:r>
      <w:r w:rsidRPr="00660C08">
        <w:rPr>
          <w:rFonts w:ascii="仿宋_GB2312" w:eastAsia="仿宋_GB2312" w:hAnsi="宋体" w:cs="宋体" w:hint="eastAsia"/>
          <w:kern w:val="0"/>
          <w:sz w:val="32"/>
          <w:szCs w:val="32"/>
        </w:rPr>
        <w:lastRenderedPageBreak/>
        <w:t xml:space="preserve">奖励资金，记入企业信用信息档案，并依法追究其法律责任。涉嫌犯罪的，移交司法机关依法处理。有关部门和有关人员营私舞弊、弄虚作假的，按照有关规定进行问责，违反法律规定的，依法追究法律责任。 </w:t>
      </w:r>
    </w:p>
    <w:p w14:paraId="7780345E" w14:textId="77777777" w:rsidR="00660C08" w:rsidRPr="00660C08" w:rsidRDefault="00660C08" w:rsidP="00660C08">
      <w:pPr>
        <w:widowControl/>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（二）省投资促进局牵头做好项目跟踪服务工作，督促企业项目所在地政府积极解决项目建设中的问题。 </w:t>
      </w:r>
    </w:p>
    <w:p w14:paraId="0C65E17A" w14:textId="77777777" w:rsidR="00660C08" w:rsidRPr="00660C08" w:rsidRDefault="00660C08" w:rsidP="00660C08">
      <w:pPr>
        <w:widowControl/>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（三）年度终了两个月内，受奖企业应将项目建设及经营情况报省投资促进局。 </w:t>
      </w:r>
    </w:p>
    <w:p w14:paraId="3B87CB61" w14:textId="77777777" w:rsidR="00660C08" w:rsidRPr="00660C08" w:rsidRDefault="00660C08" w:rsidP="00660C08">
      <w:pPr>
        <w:widowControl/>
        <w:spacing w:before="100" w:beforeAutospacing="1" w:after="100" w:afterAutospacing="1"/>
        <w:ind w:firstLine="664"/>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（四）受奖企业应按相关要求配合省投资促进局做好奖金绩效评价相关工作。 </w:t>
      </w:r>
    </w:p>
    <w:p w14:paraId="63921BB5" w14:textId="77777777" w:rsidR="00660C08" w:rsidRPr="00660C08" w:rsidRDefault="00660C08" w:rsidP="00660C08">
      <w:pPr>
        <w:widowControl/>
        <w:spacing w:before="100" w:beforeAutospacing="1" w:after="100" w:afterAutospacing="1"/>
        <w:ind w:firstLine="640"/>
        <w:jc w:val="left"/>
        <w:rPr>
          <w:rFonts w:ascii="黑体" w:eastAsia="黑体" w:hAnsi="黑体" w:cs="宋体" w:hint="eastAsia"/>
          <w:kern w:val="0"/>
          <w:sz w:val="32"/>
          <w:szCs w:val="32"/>
        </w:rPr>
      </w:pPr>
      <w:r w:rsidRPr="00660C08">
        <w:rPr>
          <w:rFonts w:ascii="黑体" w:eastAsia="黑体" w:hAnsi="黑体" w:cs="宋体" w:hint="eastAsia"/>
          <w:kern w:val="0"/>
          <w:sz w:val="32"/>
          <w:szCs w:val="32"/>
        </w:rPr>
        <w:t xml:space="preserve">第九条 附则 </w:t>
      </w:r>
    </w:p>
    <w:p w14:paraId="773DD5ED" w14:textId="77777777" w:rsidR="00660C08" w:rsidRPr="00660C08" w:rsidRDefault="00660C08" w:rsidP="00660C08">
      <w:pPr>
        <w:widowControl/>
        <w:spacing w:before="100" w:beforeAutospacing="1" w:after="100" w:afterAutospacing="1"/>
        <w:ind w:firstLine="640"/>
        <w:jc w:val="left"/>
        <w:rPr>
          <w:rFonts w:ascii="仿宋_GB2312" w:eastAsia="仿宋_GB2312" w:hAnsi="宋体" w:cs="宋体" w:hint="eastAsia"/>
          <w:kern w:val="0"/>
          <w:sz w:val="32"/>
          <w:szCs w:val="32"/>
        </w:rPr>
      </w:pPr>
      <w:r w:rsidRPr="00660C08">
        <w:rPr>
          <w:rFonts w:ascii="仿宋_GB2312" w:eastAsia="仿宋_GB2312" w:hAnsi="宋体" w:cs="宋体" w:hint="eastAsia"/>
          <w:kern w:val="0"/>
          <w:sz w:val="32"/>
          <w:szCs w:val="32"/>
        </w:rPr>
        <w:t xml:space="preserve">（一）奖励实施年限为2020年—2023年，分别兑现2019年—2022年实际到位外资奖金。 </w:t>
      </w:r>
    </w:p>
    <w:p w14:paraId="1A44E9E0" w14:textId="0DB9EBE9" w:rsidR="00660C08" w:rsidRDefault="00660C08" w:rsidP="00660C08">
      <w:pPr>
        <w:widowControl/>
        <w:spacing w:before="100" w:beforeAutospacing="1" w:after="100" w:afterAutospacing="1"/>
        <w:ind w:firstLine="640"/>
        <w:jc w:val="left"/>
        <w:rPr>
          <w:rFonts w:ascii="仿宋_GB2312" w:eastAsia="仿宋_GB2312" w:hAnsi="宋体" w:cs="宋体"/>
          <w:kern w:val="0"/>
          <w:sz w:val="32"/>
          <w:szCs w:val="32"/>
        </w:rPr>
      </w:pPr>
      <w:r w:rsidRPr="00660C08">
        <w:rPr>
          <w:rFonts w:ascii="仿宋_GB2312" w:eastAsia="仿宋_GB2312" w:hAnsi="宋体" w:cs="宋体" w:hint="eastAsia"/>
          <w:kern w:val="0"/>
          <w:sz w:val="32"/>
          <w:szCs w:val="32"/>
        </w:rPr>
        <w:t xml:space="preserve">（二）本办法由省投资促进局会同省财政厅负责解释,并根据执行情况适时进行修订。 </w:t>
      </w:r>
    </w:p>
    <w:p w14:paraId="309C04B0" w14:textId="77777777" w:rsidR="00660C08" w:rsidRDefault="00660C08">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14:paraId="60CCE4C1"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方正小标宋简体" w:eastAsia="方正小标宋简体" w:hAnsi="宋体" w:cs="宋体" w:hint="eastAsia"/>
          <w:kern w:val="0"/>
          <w:sz w:val="44"/>
          <w:szCs w:val="44"/>
        </w:rPr>
        <w:lastRenderedPageBreak/>
        <w:t>云南省引进重大外资项目奖励资金申报表</w:t>
      </w:r>
      <w:r w:rsidRPr="00660C08">
        <w:rPr>
          <w:rFonts w:ascii="宋体" w:eastAsia="宋体" w:hAnsi="宋体" w:cs="宋体"/>
          <w:kern w:val="0"/>
          <w:sz w:val="24"/>
          <w:szCs w:val="24"/>
        </w:rPr>
        <w:t xml:space="preserve"> </w:t>
      </w:r>
    </w:p>
    <w:p w14:paraId="2F70AAAA"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p>
    <w:tbl>
      <w:tblPr>
        <w:tblW w:w="0" w:type="auto"/>
        <w:jc w:val="center"/>
        <w:tblCellMar>
          <w:left w:w="0" w:type="dxa"/>
          <w:right w:w="0" w:type="dxa"/>
        </w:tblCellMar>
        <w:tblLook w:val="04A0" w:firstRow="1" w:lastRow="0" w:firstColumn="1" w:lastColumn="0" w:noHBand="0" w:noVBand="1"/>
      </w:tblPr>
      <w:tblGrid>
        <w:gridCol w:w="1777"/>
        <w:gridCol w:w="2780"/>
        <w:gridCol w:w="60"/>
        <w:gridCol w:w="1542"/>
        <w:gridCol w:w="3175"/>
      </w:tblGrid>
      <w:tr w:rsidR="00660C08" w:rsidRPr="00660C08" w14:paraId="6DC57342"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104FFA7A"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企业名称 </w:t>
            </w:r>
          </w:p>
          <w:p w14:paraId="6748CF11"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（盖章） </w:t>
            </w:r>
          </w:p>
        </w:tc>
        <w:tc>
          <w:tcPr>
            <w:tcW w:w="2400" w:type="dxa"/>
            <w:tcBorders>
              <w:top w:val="single" w:sz="8" w:space="0" w:color="auto"/>
              <w:left w:val="single" w:sz="8" w:space="0" w:color="auto"/>
              <w:bottom w:val="single" w:sz="8" w:space="0" w:color="auto"/>
              <w:right w:val="single" w:sz="8" w:space="0" w:color="auto"/>
            </w:tcBorders>
            <w:vAlign w:val="center"/>
            <w:hideMark/>
          </w:tcPr>
          <w:p w14:paraId="6F3CBA9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c>
          <w:tcPr>
            <w:tcW w:w="1890" w:type="dxa"/>
            <w:gridSpan w:val="2"/>
            <w:tcBorders>
              <w:top w:val="single" w:sz="8" w:space="0" w:color="auto"/>
              <w:left w:val="single" w:sz="8" w:space="0" w:color="auto"/>
              <w:bottom w:val="single" w:sz="8" w:space="0" w:color="auto"/>
              <w:right w:val="single" w:sz="8" w:space="0" w:color="auto"/>
            </w:tcBorders>
            <w:vAlign w:val="center"/>
            <w:hideMark/>
          </w:tcPr>
          <w:p w14:paraId="07CEC631"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项目类别 </w:t>
            </w:r>
          </w:p>
        </w:tc>
        <w:tc>
          <w:tcPr>
            <w:tcW w:w="3300" w:type="dxa"/>
            <w:tcBorders>
              <w:top w:val="single" w:sz="8" w:space="0" w:color="auto"/>
              <w:left w:val="single" w:sz="8" w:space="0" w:color="auto"/>
              <w:bottom w:val="single" w:sz="8" w:space="0" w:color="auto"/>
              <w:right w:val="single" w:sz="8" w:space="0" w:color="auto"/>
            </w:tcBorders>
            <w:vAlign w:val="center"/>
            <w:hideMark/>
          </w:tcPr>
          <w:p w14:paraId="2295F42F" w14:textId="77777777" w:rsidR="00660C08" w:rsidRPr="00660C08" w:rsidRDefault="00660C08" w:rsidP="00660C08">
            <w:pPr>
              <w:widowControl/>
              <w:spacing w:before="100" w:beforeAutospacing="1" w:after="100" w:afterAutospacing="1"/>
              <w:ind w:firstLine="240"/>
              <w:jc w:val="left"/>
              <w:rPr>
                <w:rFonts w:ascii="宋体" w:eastAsia="宋体" w:hAnsi="宋体" w:cs="宋体"/>
                <w:kern w:val="0"/>
                <w:sz w:val="24"/>
                <w:szCs w:val="24"/>
              </w:rPr>
            </w:pPr>
            <w:r w:rsidRPr="00660C08">
              <w:rPr>
                <w:rFonts w:ascii="宋体" w:eastAsia="宋体" w:hAnsi="宋体" w:cs="宋体"/>
                <w:kern w:val="0"/>
                <w:sz w:val="24"/>
                <w:szCs w:val="24"/>
              </w:rPr>
              <w:t>新设项目</w:t>
            </w:r>
            <w:r w:rsidRPr="00660C08">
              <w:rPr>
                <w:rFonts w:ascii="宋体" w:eastAsia="宋体" w:hAnsi="宋体" w:cs="宋体" w:hint="eastAsia"/>
                <w:kern w:val="0"/>
                <w:sz w:val="24"/>
                <w:szCs w:val="24"/>
              </w:rPr>
              <w:t xml:space="preserve">□  </w:t>
            </w:r>
            <w:r w:rsidRPr="00660C08">
              <w:rPr>
                <w:rFonts w:ascii="宋体" w:eastAsia="宋体" w:hAnsi="宋体" w:cs="宋体"/>
                <w:kern w:val="0"/>
                <w:sz w:val="24"/>
                <w:szCs w:val="24"/>
              </w:rPr>
              <w:t>增资项目</w:t>
            </w:r>
            <w:r w:rsidRPr="00660C08">
              <w:rPr>
                <w:rFonts w:ascii="宋体" w:eastAsia="宋体" w:hAnsi="宋体" w:cs="宋体" w:hint="eastAsia"/>
                <w:kern w:val="0"/>
                <w:sz w:val="24"/>
                <w:szCs w:val="24"/>
              </w:rPr>
              <w:t>□</w:t>
            </w:r>
            <w:r w:rsidRPr="00660C08">
              <w:rPr>
                <w:rFonts w:ascii="宋体" w:eastAsia="宋体" w:hAnsi="宋体" w:cs="宋体"/>
                <w:kern w:val="0"/>
                <w:sz w:val="24"/>
                <w:szCs w:val="24"/>
              </w:rPr>
              <w:t xml:space="preserve"> </w:t>
            </w:r>
          </w:p>
        </w:tc>
      </w:tr>
      <w:tr w:rsidR="00660C08" w:rsidRPr="00660C08" w14:paraId="4EAE55E1"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4AE3900E"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统一社会信用代码 </w:t>
            </w:r>
          </w:p>
        </w:tc>
        <w:tc>
          <w:tcPr>
            <w:tcW w:w="2400" w:type="dxa"/>
            <w:tcBorders>
              <w:top w:val="single" w:sz="8" w:space="0" w:color="auto"/>
              <w:left w:val="single" w:sz="8" w:space="0" w:color="auto"/>
              <w:bottom w:val="single" w:sz="8" w:space="0" w:color="auto"/>
              <w:right w:val="single" w:sz="8" w:space="0" w:color="auto"/>
            </w:tcBorders>
            <w:vAlign w:val="center"/>
            <w:hideMark/>
          </w:tcPr>
          <w:p w14:paraId="171A444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c>
          <w:tcPr>
            <w:tcW w:w="1890" w:type="dxa"/>
            <w:gridSpan w:val="2"/>
            <w:tcBorders>
              <w:top w:val="single" w:sz="8" w:space="0" w:color="auto"/>
              <w:left w:val="single" w:sz="8" w:space="0" w:color="auto"/>
              <w:bottom w:val="single" w:sz="8" w:space="0" w:color="auto"/>
              <w:right w:val="single" w:sz="8" w:space="0" w:color="auto"/>
            </w:tcBorders>
            <w:vAlign w:val="center"/>
            <w:hideMark/>
          </w:tcPr>
          <w:p w14:paraId="65BA0D71" w14:textId="77777777" w:rsidR="00660C08" w:rsidRPr="00660C08" w:rsidRDefault="00660C08" w:rsidP="00660C08">
            <w:pPr>
              <w:widowControl/>
              <w:spacing w:before="100" w:beforeAutospacing="1" w:after="100" w:afterAutospacing="1"/>
              <w:ind w:firstLine="240"/>
              <w:jc w:val="left"/>
              <w:rPr>
                <w:rFonts w:ascii="宋体" w:eastAsia="宋体" w:hAnsi="宋体" w:cs="宋体"/>
                <w:kern w:val="0"/>
                <w:sz w:val="24"/>
                <w:szCs w:val="24"/>
              </w:rPr>
            </w:pPr>
            <w:r w:rsidRPr="00660C08">
              <w:rPr>
                <w:rFonts w:ascii="宋体" w:eastAsia="宋体" w:hAnsi="宋体" w:cs="宋体"/>
                <w:kern w:val="0"/>
                <w:sz w:val="24"/>
                <w:szCs w:val="24"/>
              </w:rPr>
              <w:t xml:space="preserve">项目地址 </w:t>
            </w:r>
          </w:p>
        </w:tc>
        <w:tc>
          <w:tcPr>
            <w:tcW w:w="3300" w:type="dxa"/>
            <w:tcBorders>
              <w:top w:val="single" w:sz="8" w:space="0" w:color="auto"/>
              <w:left w:val="single" w:sz="8" w:space="0" w:color="auto"/>
              <w:bottom w:val="single" w:sz="8" w:space="0" w:color="auto"/>
              <w:right w:val="single" w:sz="8" w:space="0" w:color="auto"/>
            </w:tcBorders>
            <w:vAlign w:val="center"/>
            <w:hideMark/>
          </w:tcPr>
          <w:p w14:paraId="2DA283FD"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4BF3FBD6"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112171D5"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设立时间 </w:t>
            </w:r>
          </w:p>
        </w:tc>
        <w:tc>
          <w:tcPr>
            <w:tcW w:w="2400" w:type="dxa"/>
            <w:tcBorders>
              <w:top w:val="single" w:sz="8" w:space="0" w:color="auto"/>
              <w:left w:val="single" w:sz="8" w:space="0" w:color="auto"/>
              <w:bottom w:val="single" w:sz="8" w:space="0" w:color="auto"/>
              <w:right w:val="single" w:sz="8" w:space="0" w:color="auto"/>
            </w:tcBorders>
            <w:vAlign w:val="center"/>
            <w:hideMark/>
          </w:tcPr>
          <w:p w14:paraId="4B18AAB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c>
          <w:tcPr>
            <w:tcW w:w="1890" w:type="dxa"/>
            <w:gridSpan w:val="2"/>
            <w:tcBorders>
              <w:top w:val="single" w:sz="8" w:space="0" w:color="auto"/>
              <w:left w:val="single" w:sz="8" w:space="0" w:color="auto"/>
              <w:bottom w:val="single" w:sz="8" w:space="0" w:color="auto"/>
              <w:right w:val="single" w:sz="8" w:space="0" w:color="auto"/>
            </w:tcBorders>
            <w:vAlign w:val="center"/>
            <w:hideMark/>
          </w:tcPr>
          <w:p w14:paraId="0C5AA42C" w14:textId="77777777" w:rsidR="00660C08" w:rsidRPr="00660C08" w:rsidRDefault="00660C08" w:rsidP="00660C08">
            <w:pPr>
              <w:widowControl/>
              <w:spacing w:before="100" w:beforeAutospacing="1" w:after="100" w:afterAutospacing="1"/>
              <w:ind w:firstLine="240"/>
              <w:jc w:val="left"/>
              <w:rPr>
                <w:rFonts w:ascii="宋体" w:eastAsia="宋体" w:hAnsi="宋体" w:cs="宋体"/>
                <w:kern w:val="0"/>
                <w:sz w:val="24"/>
                <w:szCs w:val="24"/>
              </w:rPr>
            </w:pPr>
            <w:r w:rsidRPr="00660C08">
              <w:rPr>
                <w:rFonts w:ascii="宋体" w:eastAsia="宋体" w:hAnsi="宋体" w:cs="宋体"/>
                <w:kern w:val="0"/>
                <w:sz w:val="24"/>
                <w:szCs w:val="24"/>
              </w:rPr>
              <w:t xml:space="preserve">所属行业 </w:t>
            </w:r>
          </w:p>
        </w:tc>
        <w:tc>
          <w:tcPr>
            <w:tcW w:w="3300" w:type="dxa"/>
            <w:tcBorders>
              <w:top w:val="single" w:sz="8" w:space="0" w:color="auto"/>
              <w:left w:val="single" w:sz="8" w:space="0" w:color="auto"/>
              <w:bottom w:val="single" w:sz="8" w:space="0" w:color="auto"/>
              <w:right w:val="single" w:sz="8" w:space="0" w:color="auto"/>
            </w:tcBorders>
            <w:vAlign w:val="center"/>
            <w:hideMark/>
          </w:tcPr>
          <w:p w14:paraId="0C58F67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50412A30"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6A111AF4"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注册资本 </w:t>
            </w:r>
          </w:p>
        </w:tc>
        <w:tc>
          <w:tcPr>
            <w:tcW w:w="2400" w:type="dxa"/>
            <w:tcBorders>
              <w:top w:val="single" w:sz="8" w:space="0" w:color="auto"/>
              <w:left w:val="single" w:sz="8" w:space="0" w:color="auto"/>
              <w:bottom w:val="single" w:sz="8" w:space="0" w:color="auto"/>
              <w:right w:val="single" w:sz="8" w:space="0" w:color="auto"/>
            </w:tcBorders>
            <w:vAlign w:val="center"/>
            <w:hideMark/>
          </w:tcPr>
          <w:p w14:paraId="2D43F72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美元 </w:t>
            </w:r>
          </w:p>
        </w:tc>
        <w:tc>
          <w:tcPr>
            <w:tcW w:w="1890" w:type="dxa"/>
            <w:gridSpan w:val="2"/>
            <w:tcBorders>
              <w:top w:val="single" w:sz="8" w:space="0" w:color="auto"/>
              <w:left w:val="single" w:sz="8" w:space="0" w:color="auto"/>
              <w:bottom w:val="single" w:sz="8" w:space="0" w:color="auto"/>
              <w:right w:val="single" w:sz="8" w:space="0" w:color="auto"/>
            </w:tcBorders>
            <w:vAlign w:val="center"/>
            <w:hideMark/>
          </w:tcPr>
          <w:p w14:paraId="236D7E51"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外资股比及金额 </w:t>
            </w:r>
          </w:p>
        </w:tc>
        <w:tc>
          <w:tcPr>
            <w:tcW w:w="3300" w:type="dxa"/>
            <w:tcBorders>
              <w:top w:val="single" w:sz="8" w:space="0" w:color="auto"/>
              <w:left w:val="single" w:sz="8" w:space="0" w:color="auto"/>
              <w:bottom w:val="single" w:sz="8" w:space="0" w:color="auto"/>
              <w:right w:val="single" w:sz="8" w:space="0" w:color="auto"/>
            </w:tcBorders>
            <w:vAlign w:val="center"/>
            <w:hideMark/>
          </w:tcPr>
          <w:p w14:paraId="3A93B98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外资股比</w:t>
            </w:r>
            <w:r w:rsidRPr="00660C08">
              <w:rPr>
                <w:rFonts w:ascii="宋体" w:eastAsia="宋体" w:hAnsi="宋体" w:cs="宋体" w:hint="eastAsia"/>
                <w:kern w:val="0"/>
                <w:sz w:val="24"/>
                <w:szCs w:val="24"/>
              </w:rPr>
              <w:t>   %</w:t>
            </w:r>
            <w:r w:rsidRPr="00660C08">
              <w:rPr>
                <w:rFonts w:ascii="宋体" w:eastAsia="宋体" w:hAnsi="宋体" w:cs="宋体"/>
                <w:kern w:val="0"/>
                <w:sz w:val="24"/>
                <w:szCs w:val="24"/>
              </w:rPr>
              <w:t>，</w:t>
            </w:r>
            <w:r w:rsidRPr="00660C08">
              <w:rPr>
                <w:rFonts w:ascii="宋体" w:eastAsia="宋体" w:hAnsi="宋体" w:cs="宋体" w:hint="eastAsia"/>
                <w:kern w:val="0"/>
                <w:sz w:val="24"/>
                <w:szCs w:val="24"/>
              </w:rPr>
              <w:t xml:space="preserve">     </w:t>
            </w:r>
            <w:r w:rsidRPr="00660C08">
              <w:rPr>
                <w:rFonts w:ascii="宋体" w:eastAsia="宋体" w:hAnsi="宋体" w:cs="宋体"/>
                <w:kern w:val="0"/>
                <w:sz w:val="24"/>
                <w:szCs w:val="24"/>
              </w:rPr>
              <w:t xml:space="preserve">美元 </w:t>
            </w:r>
          </w:p>
        </w:tc>
      </w:tr>
      <w:tr w:rsidR="00660C08" w:rsidRPr="00660C08" w14:paraId="2FF9BE21"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6EFC4B7A"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本年度实际 </w:t>
            </w:r>
          </w:p>
          <w:p w14:paraId="5FE87191"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使用外资金额 </w:t>
            </w:r>
          </w:p>
        </w:tc>
        <w:tc>
          <w:tcPr>
            <w:tcW w:w="2400" w:type="dxa"/>
            <w:tcBorders>
              <w:top w:val="single" w:sz="8" w:space="0" w:color="auto"/>
              <w:left w:val="single" w:sz="8" w:space="0" w:color="auto"/>
              <w:bottom w:val="single" w:sz="8" w:space="0" w:color="auto"/>
              <w:right w:val="single" w:sz="8" w:space="0" w:color="auto"/>
            </w:tcBorders>
            <w:vAlign w:val="center"/>
            <w:hideMark/>
          </w:tcPr>
          <w:p w14:paraId="7359B764"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xml:space="preserve">           </w:t>
            </w:r>
            <w:r w:rsidRPr="00660C08">
              <w:rPr>
                <w:rFonts w:ascii="宋体" w:eastAsia="宋体" w:hAnsi="宋体" w:cs="宋体"/>
                <w:kern w:val="0"/>
                <w:sz w:val="24"/>
                <w:szCs w:val="24"/>
              </w:rPr>
              <w:t xml:space="preserve">美元 </w:t>
            </w:r>
          </w:p>
        </w:tc>
        <w:tc>
          <w:tcPr>
            <w:tcW w:w="1890" w:type="dxa"/>
            <w:gridSpan w:val="2"/>
            <w:tcBorders>
              <w:top w:val="single" w:sz="8" w:space="0" w:color="auto"/>
              <w:left w:val="single" w:sz="8" w:space="0" w:color="auto"/>
              <w:bottom w:val="single" w:sz="8" w:space="0" w:color="auto"/>
              <w:right w:val="single" w:sz="8" w:space="0" w:color="auto"/>
            </w:tcBorders>
            <w:vAlign w:val="center"/>
            <w:hideMark/>
          </w:tcPr>
          <w:p w14:paraId="53DD70DC"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到资时间 </w:t>
            </w:r>
          </w:p>
        </w:tc>
        <w:tc>
          <w:tcPr>
            <w:tcW w:w="3300" w:type="dxa"/>
            <w:tcBorders>
              <w:top w:val="single" w:sz="8" w:space="0" w:color="auto"/>
              <w:left w:val="single" w:sz="8" w:space="0" w:color="auto"/>
              <w:bottom w:val="single" w:sz="8" w:space="0" w:color="auto"/>
              <w:right w:val="single" w:sz="8" w:space="0" w:color="auto"/>
            </w:tcBorders>
            <w:vAlign w:val="center"/>
            <w:hideMark/>
          </w:tcPr>
          <w:p w14:paraId="713F99BC"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29DCBDC2"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1AFFC325"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企业账户信息 </w:t>
            </w:r>
          </w:p>
        </w:tc>
        <w:tc>
          <w:tcPr>
            <w:tcW w:w="7605" w:type="dxa"/>
            <w:gridSpan w:val="4"/>
            <w:tcBorders>
              <w:top w:val="single" w:sz="8" w:space="0" w:color="auto"/>
              <w:left w:val="single" w:sz="8" w:space="0" w:color="auto"/>
              <w:bottom w:val="single" w:sz="8" w:space="0" w:color="auto"/>
              <w:right w:val="single" w:sz="8" w:space="0" w:color="auto"/>
            </w:tcBorders>
            <w:vAlign w:val="center"/>
            <w:hideMark/>
          </w:tcPr>
          <w:p w14:paraId="60EE1D09"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3E15AC9C"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14688D00"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投资者信息 </w:t>
            </w:r>
          </w:p>
        </w:tc>
        <w:tc>
          <w:tcPr>
            <w:tcW w:w="7605" w:type="dxa"/>
            <w:gridSpan w:val="4"/>
            <w:tcBorders>
              <w:top w:val="single" w:sz="8" w:space="0" w:color="auto"/>
              <w:left w:val="single" w:sz="8" w:space="0" w:color="auto"/>
              <w:bottom w:val="single" w:sz="8" w:space="0" w:color="auto"/>
              <w:right w:val="single" w:sz="8" w:space="0" w:color="auto"/>
            </w:tcBorders>
            <w:vAlign w:val="center"/>
            <w:hideMark/>
          </w:tcPr>
          <w:p w14:paraId="09F6047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398CAA61"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608BA7AC"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经营范围 </w:t>
            </w:r>
          </w:p>
        </w:tc>
        <w:tc>
          <w:tcPr>
            <w:tcW w:w="7605" w:type="dxa"/>
            <w:gridSpan w:val="4"/>
            <w:tcBorders>
              <w:top w:val="single" w:sz="8" w:space="0" w:color="auto"/>
              <w:left w:val="single" w:sz="8" w:space="0" w:color="auto"/>
              <w:bottom w:val="single" w:sz="8" w:space="0" w:color="auto"/>
              <w:right w:val="single" w:sz="8" w:space="0" w:color="auto"/>
            </w:tcBorders>
            <w:vAlign w:val="center"/>
            <w:hideMark/>
          </w:tcPr>
          <w:p w14:paraId="68AC6AD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1118D461" w14:textId="77777777" w:rsidTr="00660C08">
        <w:trPr>
          <w:jc w:val="center"/>
        </w:trPr>
        <w:tc>
          <w:tcPr>
            <w:tcW w:w="1785" w:type="dxa"/>
            <w:tcBorders>
              <w:top w:val="single" w:sz="8" w:space="0" w:color="auto"/>
              <w:left w:val="single" w:sz="8" w:space="0" w:color="auto"/>
              <w:bottom w:val="single" w:sz="8" w:space="0" w:color="auto"/>
              <w:right w:val="single" w:sz="8" w:space="0" w:color="auto"/>
            </w:tcBorders>
            <w:vAlign w:val="center"/>
            <w:hideMark/>
          </w:tcPr>
          <w:p w14:paraId="64711C02"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联系人姓名 </w:t>
            </w:r>
          </w:p>
        </w:tc>
        <w:tc>
          <w:tcPr>
            <w:tcW w:w="2460" w:type="dxa"/>
            <w:gridSpan w:val="2"/>
            <w:tcBorders>
              <w:top w:val="single" w:sz="8" w:space="0" w:color="auto"/>
              <w:left w:val="single" w:sz="8" w:space="0" w:color="auto"/>
              <w:bottom w:val="single" w:sz="8" w:space="0" w:color="auto"/>
              <w:right w:val="single" w:sz="8" w:space="0" w:color="auto"/>
            </w:tcBorders>
            <w:vAlign w:val="center"/>
            <w:hideMark/>
          </w:tcPr>
          <w:p w14:paraId="624C719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vAlign w:val="center"/>
            <w:hideMark/>
          </w:tcPr>
          <w:p w14:paraId="29AE60CF"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kern w:val="0"/>
                <w:sz w:val="24"/>
                <w:szCs w:val="24"/>
              </w:rPr>
              <w:t xml:space="preserve">联系电话 </w:t>
            </w:r>
          </w:p>
        </w:tc>
        <w:tc>
          <w:tcPr>
            <w:tcW w:w="3300" w:type="dxa"/>
            <w:tcBorders>
              <w:top w:val="single" w:sz="8" w:space="0" w:color="auto"/>
              <w:left w:val="single" w:sz="8" w:space="0" w:color="auto"/>
              <w:bottom w:val="single" w:sz="8" w:space="0" w:color="auto"/>
              <w:right w:val="single" w:sz="8" w:space="0" w:color="auto"/>
            </w:tcBorders>
            <w:vAlign w:val="center"/>
            <w:hideMark/>
          </w:tcPr>
          <w:p w14:paraId="21C4AC75"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 </w:t>
            </w:r>
            <w:r w:rsidRPr="00660C08">
              <w:rPr>
                <w:rFonts w:ascii="宋体" w:eastAsia="宋体" w:hAnsi="宋体" w:cs="宋体"/>
                <w:kern w:val="0"/>
                <w:sz w:val="24"/>
                <w:szCs w:val="24"/>
              </w:rPr>
              <w:t xml:space="preserve"> </w:t>
            </w:r>
          </w:p>
        </w:tc>
      </w:tr>
      <w:tr w:rsidR="00660C08" w:rsidRPr="00660C08" w14:paraId="67C883EA" w14:textId="77777777" w:rsidTr="00660C08">
        <w:trPr>
          <w:jc w:val="center"/>
        </w:trPr>
        <w:tc>
          <w:tcPr>
            <w:tcW w:w="9390" w:type="dxa"/>
            <w:gridSpan w:val="5"/>
            <w:tcBorders>
              <w:top w:val="single" w:sz="8" w:space="0" w:color="auto"/>
              <w:left w:val="single" w:sz="8" w:space="0" w:color="auto"/>
              <w:bottom w:val="single" w:sz="8" w:space="0" w:color="auto"/>
              <w:right w:val="single" w:sz="8" w:space="0" w:color="auto"/>
            </w:tcBorders>
            <w:vAlign w:val="center"/>
            <w:hideMark/>
          </w:tcPr>
          <w:p w14:paraId="009858D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黑体" w:eastAsia="黑体" w:hAnsi="黑体" w:cs="宋体" w:hint="eastAsia"/>
                <w:kern w:val="0"/>
                <w:sz w:val="28"/>
                <w:szCs w:val="28"/>
              </w:rPr>
              <w:t>申报企业声明：</w:t>
            </w:r>
            <w:r w:rsidRPr="00660C08">
              <w:rPr>
                <w:rFonts w:ascii="宋体" w:eastAsia="宋体" w:hAnsi="宋体" w:cs="宋体"/>
                <w:kern w:val="0"/>
                <w:sz w:val="24"/>
                <w:szCs w:val="24"/>
              </w:rPr>
              <w:t xml:space="preserve"> </w:t>
            </w:r>
          </w:p>
          <w:p w14:paraId="6F951482"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xml:space="preserve">   </w:t>
            </w:r>
            <w:r w:rsidRPr="00660C08">
              <w:rPr>
                <w:rFonts w:ascii="宋体" w:eastAsia="宋体" w:hAnsi="宋体" w:cs="宋体" w:hint="eastAsia"/>
                <w:kern w:val="0"/>
                <w:sz w:val="28"/>
                <w:szCs w:val="28"/>
              </w:rPr>
              <w:t> </w:t>
            </w:r>
            <w:r w:rsidRPr="00660C08">
              <w:rPr>
                <w:rFonts w:ascii="宋体" w:eastAsia="宋体" w:hAnsi="宋体" w:cs="宋体"/>
                <w:b/>
                <w:bCs/>
                <w:kern w:val="0"/>
                <w:sz w:val="28"/>
                <w:szCs w:val="28"/>
              </w:rPr>
              <w:t>本人谨代表申报企业做出声明，完全明白云南省引进重大外资项目奖励资金有关规定及本申请书表格内的所有内容，且承诺五年内不迁离云南或减少注册资本。本人确认，本企业所提供的各项申请材料和本申报表中的内容，均真实有效，如有不实，本企业将承担相应法律责任。</w:t>
            </w:r>
            <w:r w:rsidRPr="00660C08">
              <w:rPr>
                <w:rFonts w:ascii="宋体" w:eastAsia="宋体" w:hAnsi="宋体" w:cs="宋体"/>
                <w:kern w:val="0"/>
                <w:sz w:val="24"/>
                <w:szCs w:val="24"/>
              </w:rPr>
              <w:t xml:space="preserve"> </w:t>
            </w:r>
          </w:p>
          <w:p w14:paraId="4540A85A"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 xml:space="preserve">                                       </w:t>
            </w:r>
          </w:p>
          <w:p w14:paraId="5C876414" w14:textId="77777777" w:rsidR="00660C08" w:rsidRPr="00660C08" w:rsidRDefault="00660C08" w:rsidP="00660C08">
            <w:pPr>
              <w:widowControl/>
              <w:spacing w:before="100" w:beforeAutospacing="1" w:after="100" w:afterAutospacing="1"/>
              <w:ind w:firstLine="4578"/>
              <w:jc w:val="left"/>
              <w:rPr>
                <w:rFonts w:ascii="宋体" w:eastAsia="宋体" w:hAnsi="宋体" w:cs="宋体"/>
                <w:kern w:val="0"/>
                <w:sz w:val="24"/>
                <w:szCs w:val="24"/>
              </w:rPr>
            </w:pPr>
            <w:r w:rsidRPr="00660C08">
              <w:rPr>
                <w:rFonts w:ascii="宋体" w:eastAsia="宋体" w:hAnsi="宋体" w:cs="宋体"/>
                <w:b/>
                <w:bCs/>
                <w:kern w:val="0"/>
                <w:sz w:val="24"/>
                <w:szCs w:val="24"/>
              </w:rPr>
              <w:t>申报企业法定代表人签名：</w:t>
            </w:r>
            <w:r w:rsidRPr="00660C08">
              <w:rPr>
                <w:rFonts w:ascii="宋体" w:eastAsia="宋体" w:hAnsi="宋体" w:cs="宋体"/>
                <w:kern w:val="0"/>
                <w:sz w:val="24"/>
                <w:szCs w:val="24"/>
              </w:rPr>
              <w:t xml:space="preserve"> </w:t>
            </w:r>
          </w:p>
          <w:p w14:paraId="511735DF"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b/>
                <w:bCs/>
                <w:kern w:val="0"/>
                <w:sz w:val="24"/>
                <w:szCs w:val="24"/>
              </w:rPr>
              <w:t xml:space="preserve">                                    </w:t>
            </w:r>
          </w:p>
          <w:p w14:paraId="027A875A"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b/>
                <w:bCs/>
                <w:kern w:val="0"/>
                <w:sz w:val="24"/>
                <w:szCs w:val="24"/>
              </w:rPr>
              <w:t xml:space="preserve">                            </w:t>
            </w:r>
            <w:r w:rsidRPr="00660C08">
              <w:rPr>
                <w:rFonts w:ascii="宋体" w:eastAsia="宋体" w:hAnsi="宋体" w:cs="宋体"/>
                <w:b/>
                <w:bCs/>
                <w:kern w:val="0"/>
                <w:sz w:val="24"/>
                <w:szCs w:val="24"/>
              </w:rPr>
              <w:t>申报企业盖章：</w:t>
            </w:r>
            <w:r w:rsidRPr="00660C08">
              <w:rPr>
                <w:rFonts w:ascii="宋体" w:eastAsia="宋体" w:hAnsi="宋体" w:cs="宋体" w:hint="eastAsia"/>
                <w:b/>
                <w:bCs/>
                <w:kern w:val="0"/>
                <w:sz w:val="24"/>
                <w:szCs w:val="24"/>
              </w:rPr>
              <w:t xml:space="preserve">  </w:t>
            </w:r>
          </w:p>
          <w:p w14:paraId="31A74B48"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b/>
                <w:bCs/>
                <w:kern w:val="0"/>
                <w:sz w:val="24"/>
                <w:szCs w:val="24"/>
              </w:rPr>
              <w:t xml:space="preserve">                              </w:t>
            </w:r>
          </w:p>
          <w:p w14:paraId="79FFDCDA" w14:textId="77777777" w:rsidR="00660C08" w:rsidRPr="00660C08" w:rsidRDefault="00660C08" w:rsidP="00660C08">
            <w:pPr>
              <w:widowControl/>
              <w:spacing w:before="100" w:beforeAutospacing="1" w:after="100" w:afterAutospacing="1"/>
              <w:ind w:firstLine="5542"/>
              <w:jc w:val="left"/>
              <w:rPr>
                <w:rFonts w:ascii="宋体" w:eastAsia="宋体" w:hAnsi="宋体" w:cs="宋体"/>
                <w:kern w:val="0"/>
                <w:sz w:val="24"/>
                <w:szCs w:val="24"/>
              </w:rPr>
            </w:pPr>
            <w:r w:rsidRPr="00660C08">
              <w:rPr>
                <w:rFonts w:ascii="宋体" w:eastAsia="宋体" w:hAnsi="宋体" w:cs="宋体"/>
                <w:b/>
                <w:bCs/>
                <w:kern w:val="0"/>
                <w:sz w:val="24"/>
                <w:szCs w:val="24"/>
              </w:rPr>
              <w:t>年</w:t>
            </w:r>
            <w:r w:rsidRPr="00660C08">
              <w:rPr>
                <w:rFonts w:ascii="宋体" w:eastAsia="宋体" w:hAnsi="宋体" w:cs="宋体" w:hint="eastAsia"/>
                <w:b/>
                <w:bCs/>
                <w:kern w:val="0"/>
                <w:sz w:val="24"/>
                <w:szCs w:val="24"/>
              </w:rPr>
              <w:t xml:space="preserve">   </w:t>
            </w:r>
            <w:r w:rsidRPr="00660C08">
              <w:rPr>
                <w:rFonts w:ascii="宋体" w:eastAsia="宋体" w:hAnsi="宋体" w:cs="宋体"/>
                <w:b/>
                <w:bCs/>
                <w:kern w:val="0"/>
                <w:sz w:val="24"/>
                <w:szCs w:val="24"/>
              </w:rPr>
              <w:t>月</w:t>
            </w:r>
            <w:r w:rsidRPr="00660C08">
              <w:rPr>
                <w:rFonts w:ascii="宋体" w:eastAsia="宋体" w:hAnsi="宋体" w:cs="宋体" w:hint="eastAsia"/>
                <w:b/>
                <w:bCs/>
                <w:kern w:val="0"/>
                <w:sz w:val="24"/>
                <w:szCs w:val="24"/>
              </w:rPr>
              <w:t xml:space="preserve">   </w:t>
            </w:r>
            <w:r w:rsidRPr="00660C08">
              <w:rPr>
                <w:rFonts w:ascii="宋体" w:eastAsia="宋体" w:hAnsi="宋体" w:cs="宋体"/>
                <w:b/>
                <w:bCs/>
                <w:kern w:val="0"/>
                <w:sz w:val="24"/>
                <w:szCs w:val="24"/>
              </w:rPr>
              <w:t>日</w:t>
            </w:r>
            <w:r w:rsidRPr="00660C08">
              <w:rPr>
                <w:rFonts w:ascii="宋体" w:eastAsia="宋体" w:hAnsi="宋体" w:cs="宋体" w:hint="eastAsia"/>
                <w:b/>
                <w:bCs/>
                <w:kern w:val="0"/>
                <w:sz w:val="24"/>
                <w:szCs w:val="24"/>
              </w:rPr>
              <w:t xml:space="preserve">   </w:t>
            </w:r>
          </w:p>
        </w:tc>
      </w:tr>
    </w:tbl>
    <w:p w14:paraId="1279976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p>
    <w:p w14:paraId="5DB30E42"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lastRenderedPageBreak/>
        <w:t> </w:t>
      </w:r>
      <w:r w:rsidRPr="00660C08">
        <w:rPr>
          <w:rFonts w:ascii="宋体" w:eastAsia="宋体" w:hAnsi="宋体" w:cs="宋体" w:hint="eastAsia"/>
          <w:kern w:val="0"/>
          <w:sz w:val="44"/>
          <w:szCs w:val="44"/>
        </w:rPr>
        <w:t>                         </w:t>
      </w:r>
      <w:r w:rsidRPr="00660C08">
        <w:rPr>
          <w:rFonts w:ascii="宋体" w:eastAsia="宋体" w:hAnsi="宋体" w:cs="宋体"/>
          <w:kern w:val="0"/>
          <w:sz w:val="24"/>
          <w:szCs w:val="24"/>
        </w:rPr>
        <w:t xml:space="preserve"> </w:t>
      </w:r>
    </w:p>
    <w:p w14:paraId="3936D5C4"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方正小标宋简体" w:eastAsia="方正小标宋简体" w:hAnsi="宋体" w:cs="宋体" w:hint="eastAsia"/>
          <w:kern w:val="0"/>
          <w:sz w:val="44"/>
          <w:szCs w:val="44"/>
        </w:rPr>
        <w:t>填表须知</w:t>
      </w:r>
      <w:r w:rsidRPr="00660C08">
        <w:rPr>
          <w:rFonts w:ascii="宋体" w:eastAsia="宋体" w:hAnsi="宋体" w:cs="宋体"/>
          <w:kern w:val="0"/>
          <w:sz w:val="24"/>
          <w:szCs w:val="24"/>
        </w:rPr>
        <w:t xml:space="preserve"> </w:t>
      </w:r>
    </w:p>
    <w:p w14:paraId="07B3873D" w14:textId="77777777" w:rsidR="00660C08" w:rsidRPr="00660C08" w:rsidRDefault="00660C08" w:rsidP="00660C08">
      <w:pPr>
        <w:widowControl/>
        <w:spacing w:before="100" w:beforeAutospacing="1" w:after="100" w:afterAutospacing="1"/>
        <w:ind w:firstLine="848"/>
        <w:jc w:val="left"/>
        <w:rPr>
          <w:rFonts w:ascii="宋体" w:eastAsia="宋体" w:hAnsi="宋体" w:cs="宋体"/>
          <w:kern w:val="0"/>
          <w:sz w:val="24"/>
          <w:szCs w:val="24"/>
        </w:rPr>
      </w:pPr>
      <w:r w:rsidRPr="00660C08">
        <w:rPr>
          <w:rFonts w:ascii="宋体" w:eastAsia="宋体" w:hAnsi="宋体" w:cs="宋体" w:hint="eastAsia"/>
          <w:kern w:val="0"/>
          <w:sz w:val="44"/>
          <w:szCs w:val="44"/>
        </w:rPr>
        <w:t> </w:t>
      </w:r>
      <w:r w:rsidRPr="00660C08">
        <w:rPr>
          <w:rFonts w:ascii="宋体" w:eastAsia="宋体" w:hAnsi="宋体" w:cs="宋体"/>
          <w:kern w:val="0"/>
          <w:sz w:val="24"/>
          <w:szCs w:val="24"/>
        </w:rPr>
        <w:t xml:space="preserve"> </w:t>
      </w:r>
    </w:p>
    <w:p w14:paraId="0D57EA22" w14:textId="77777777" w:rsidR="00660C08" w:rsidRPr="00660C08" w:rsidRDefault="00660C08" w:rsidP="00660C08">
      <w:pPr>
        <w:widowControl/>
        <w:spacing w:before="100" w:beforeAutospacing="1" w:after="100" w:afterAutospacing="1"/>
        <w:ind w:firstLine="640"/>
        <w:jc w:val="left"/>
        <w:rPr>
          <w:rFonts w:ascii="宋体" w:eastAsia="宋体" w:hAnsi="宋体" w:cs="宋体"/>
          <w:kern w:val="0"/>
          <w:sz w:val="24"/>
          <w:szCs w:val="24"/>
        </w:rPr>
      </w:pPr>
      <w:r w:rsidRPr="00660C08">
        <w:rPr>
          <w:rFonts w:ascii="宋体" w:eastAsia="宋体" w:hAnsi="宋体" w:cs="宋体" w:hint="eastAsia"/>
          <w:kern w:val="0"/>
          <w:sz w:val="24"/>
          <w:szCs w:val="24"/>
        </w:rPr>
        <w:t>1.</w:t>
      </w:r>
      <w:r w:rsidRPr="00660C08">
        <w:rPr>
          <w:rFonts w:ascii="宋体" w:eastAsia="宋体" w:hAnsi="宋体" w:cs="宋体"/>
          <w:kern w:val="0"/>
          <w:sz w:val="24"/>
          <w:szCs w:val="24"/>
        </w:rPr>
        <w:t xml:space="preserve">项目类别在新设项目、增资项目选择打√。 </w:t>
      </w:r>
    </w:p>
    <w:p w14:paraId="00BDCBF5" w14:textId="77777777" w:rsidR="00660C08" w:rsidRPr="00660C08" w:rsidRDefault="00660C08" w:rsidP="00660C08">
      <w:pPr>
        <w:widowControl/>
        <w:spacing w:before="100" w:beforeAutospacing="1" w:after="100" w:afterAutospacing="1"/>
        <w:ind w:firstLine="640"/>
        <w:jc w:val="left"/>
        <w:rPr>
          <w:rFonts w:ascii="宋体" w:eastAsia="宋体" w:hAnsi="宋体" w:cs="宋体"/>
          <w:kern w:val="0"/>
          <w:sz w:val="24"/>
          <w:szCs w:val="24"/>
        </w:rPr>
      </w:pPr>
      <w:r w:rsidRPr="00660C08">
        <w:rPr>
          <w:rFonts w:ascii="宋体" w:eastAsia="宋体" w:hAnsi="宋体" w:cs="宋体" w:hint="eastAsia"/>
          <w:kern w:val="0"/>
          <w:sz w:val="24"/>
          <w:szCs w:val="24"/>
        </w:rPr>
        <w:t>2.</w:t>
      </w:r>
      <w:r w:rsidRPr="00660C08">
        <w:rPr>
          <w:rFonts w:ascii="宋体" w:eastAsia="宋体" w:hAnsi="宋体" w:cs="宋体"/>
          <w:kern w:val="0"/>
          <w:sz w:val="24"/>
          <w:szCs w:val="24"/>
        </w:rPr>
        <w:t>所属行业需要填写企业主营行业，行业名称参照《中华人民共和国国家标准国民经济行业分类》</w:t>
      </w:r>
      <w:r w:rsidRPr="00660C08">
        <w:rPr>
          <w:rFonts w:ascii="宋体" w:eastAsia="宋体" w:hAnsi="宋体" w:cs="宋体" w:hint="eastAsia"/>
          <w:kern w:val="0"/>
          <w:sz w:val="24"/>
          <w:szCs w:val="24"/>
        </w:rPr>
        <w:t>(GB/T4754-2017)</w:t>
      </w:r>
      <w:r w:rsidRPr="00660C08">
        <w:rPr>
          <w:rFonts w:ascii="宋体" w:eastAsia="宋体" w:hAnsi="宋体" w:cs="宋体"/>
          <w:kern w:val="0"/>
          <w:sz w:val="24"/>
          <w:szCs w:val="24"/>
        </w:rPr>
        <w:t xml:space="preserve">，填写规范名称。 </w:t>
      </w:r>
    </w:p>
    <w:p w14:paraId="0C4632ED" w14:textId="77777777" w:rsidR="00660C08" w:rsidRPr="00660C08" w:rsidRDefault="00660C08" w:rsidP="00660C08">
      <w:pPr>
        <w:widowControl/>
        <w:spacing w:before="100" w:beforeAutospacing="1" w:after="100" w:afterAutospacing="1"/>
        <w:ind w:firstLine="640"/>
        <w:jc w:val="left"/>
        <w:rPr>
          <w:rFonts w:ascii="宋体" w:eastAsia="宋体" w:hAnsi="宋体" w:cs="宋体"/>
          <w:kern w:val="0"/>
          <w:sz w:val="24"/>
          <w:szCs w:val="24"/>
        </w:rPr>
      </w:pPr>
      <w:r w:rsidRPr="00660C08">
        <w:rPr>
          <w:rFonts w:ascii="宋体" w:eastAsia="宋体" w:hAnsi="宋体" w:cs="宋体" w:hint="eastAsia"/>
          <w:kern w:val="0"/>
          <w:sz w:val="24"/>
          <w:szCs w:val="24"/>
        </w:rPr>
        <w:t>3.</w:t>
      </w:r>
      <w:r w:rsidRPr="00660C08">
        <w:rPr>
          <w:rFonts w:ascii="宋体" w:eastAsia="宋体" w:hAnsi="宋体" w:cs="宋体"/>
          <w:kern w:val="0"/>
          <w:sz w:val="24"/>
          <w:szCs w:val="24"/>
        </w:rPr>
        <w:t xml:space="preserve">企业账户信息需要填写开户银行、户名、账号等信息。 </w:t>
      </w:r>
    </w:p>
    <w:p w14:paraId="7C1C550F" w14:textId="77777777" w:rsidR="00660C08" w:rsidRPr="00660C08" w:rsidRDefault="00660C08" w:rsidP="00660C08">
      <w:pPr>
        <w:widowControl/>
        <w:spacing w:before="100" w:beforeAutospacing="1" w:after="100" w:afterAutospacing="1"/>
        <w:ind w:firstLine="640"/>
        <w:jc w:val="left"/>
        <w:rPr>
          <w:rFonts w:ascii="宋体" w:eastAsia="宋体" w:hAnsi="宋体" w:cs="宋体"/>
          <w:kern w:val="0"/>
          <w:sz w:val="24"/>
          <w:szCs w:val="24"/>
        </w:rPr>
      </w:pPr>
      <w:r w:rsidRPr="00660C08">
        <w:rPr>
          <w:rFonts w:ascii="宋体" w:eastAsia="宋体" w:hAnsi="宋体" w:cs="宋体" w:hint="eastAsia"/>
          <w:kern w:val="0"/>
          <w:sz w:val="24"/>
          <w:szCs w:val="24"/>
        </w:rPr>
        <w:t>4.</w:t>
      </w:r>
      <w:r w:rsidRPr="00660C08">
        <w:rPr>
          <w:rFonts w:ascii="宋体" w:eastAsia="宋体" w:hAnsi="宋体" w:cs="宋体"/>
          <w:kern w:val="0"/>
          <w:sz w:val="24"/>
          <w:szCs w:val="24"/>
        </w:rPr>
        <w:t xml:space="preserve">投资者信息需要填写外方投资者名称、国别（地区），如有多个投资者，可以分条填写。 </w:t>
      </w:r>
    </w:p>
    <w:p w14:paraId="65F8172C" w14:textId="77777777" w:rsidR="00660C08" w:rsidRPr="00660C08" w:rsidRDefault="00660C08" w:rsidP="00660C08">
      <w:pPr>
        <w:widowControl/>
        <w:spacing w:before="100" w:beforeAutospacing="1" w:after="100" w:afterAutospacing="1"/>
        <w:ind w:firstLine="640"/>
        <w:jc w:val="left"/>
        <w:rPr>
          <w:rFonts w:ascii="宋体" w:eastAsia="宋体" w:hAnsi="宋体" w:cs="宋体"/>
          <w:kern w:val="0"/>
          <w:sz w:val="24"/>
          <w:szCs w:val="24"/>
        </w:rPr>
      </w:pPr>
      <w:r w:rsidRPr="00660C08">
        <w:rPr>
          <w:rFonts w:ascii="宋体" w:eastAsia="宋体" w:hAnsi="宋体" w:cs="宋体" w:hint="eastAsia"/>
          <w:kern w:val="0"/>
          <w:sz w:val="24"/>
          <w:szCs w:val="24"/>
        </w:rPr>
        <w:t>5.</w:t>
      </w:r>
      <w:r w:rsidRPr="00660C08">
        <w:rPr>
          <w:rFonts w:ascii="宋体" w:eastAsia="宋体" w:hAnsi="宋体" w:cs="宋体"/>
          <w:kern w:val="0"/>
          <w:sz w:val="24"/>
          <w:szCs w:val="24"/>
        </w:rPr>
        <w:t xml:space="preserve">年度实际使用外资是指符合前文规定的年度实际外资到资额，如有不同的出资方式或不同的出资时间，可分条填写。 </w:t>
      </w:r>
    </w:p>
    <w:p w14:paraId="799DD8CF" w14:textId="77777777" w:rsidR="00660C08" w:rsidRPr="00660C08" w:rsidRDefault="00660C08" w:rsidP="00660C08">
      <w:pPr>
        <w:widowControl/>
        <w:spacing w:before="100" w:beforeAutospacing="1" w:after="100" w:afterAutospacing="1"/>
        <w:ind w:firstLine="560"/>
        <w:jc w:val="left"/>
        <w:rPr>
          <w:rFonts w:ascii="宋体" w:eastAsia="宋体" w:hAnsi="宋体" w:cs="宋体"/>
          <w:kern w:val="0"/>
          <w:sz w:val="24"/>
          <w:szCs w:val="24"/>
        </w:rPr>
      </w:pPr>
      <w:r w:rsidRPr="00660C08">
        <w:rPr>
          <w:rFonts w:ascii="宋体" w:eastAsia="宋体" w:hAnsi="宋体" w:cs="宋体" w:hint="eastAsia"/>
          <w:kern w:val="0"/>
          <w:sz w:val="30"/>
          <w:szCs w:val="30"/>
        </w:rPr>
        <w:t> </w:t>
      </w:r>
      <w:r w:rsidRPr="00660C08">
        <w:rPr>
          <w:rFonts w:ascii="宋体" w:eastAsia="宋体" w:hAnsi="宋体" w:cs="宋体"/>
          <w:kern w:val="0"/>
          <w:sz w:val="24"/>
          <w:szCs w:val="24"/>
        </w:rPr>
        <w:t xml:space="preserve"> </w:t>
      </w:r>
    </w:p>
    <w:p w14:paraId="379377A2" w14:textId="77777777" w:rsidR="00660C08" w:rsidRPr="00660C08" w:rsidRDefault="00660C08" w:rsidP="00660C08">
      <w:pPr>
        <w:widowControl/>
        <w:spacing w:before="100" w:beforeAutospacing="1" w:after="100" w:afterAutospacing="1"/>
        <w:ind w:firstLine="560"/>
        <w:jc w:val="left"/>
        <w:rPr>
          <w:rFonts w:ascii="宋体" w:eastAsia="宋体" w:hAnsi="宋体" w:cs="宋体"/>
          <w:kern w:val="0"/>
          <w:sz w:val="24"/>
          <w:szCs w:val="24"/>
        </w:rPr>
      </w:pPr>
      <w:r w:rsidRPr="00660C08">
        <w:rPr>
          <w:rFonts w:ascii="宋体" w:eastAsia="宋体" w:hAnsi="宋体" w:cs="宋体" w:hint="eastAsia"/>
          <w:kern w:val="0"/>
          <w:sz w:val="30"/>
          <w:szCs w:val="30"/>
        </w:rPr>
        <w:t> </w:t>
      </w:r>
      <w:r w:rsidRPr="00660C08">
        <w:rPr>
          <w:rFonts w:ascii="宋体" w:eastAsia="宋体" w:hAnsi="宋体" w:cs="宋体"/>
          <w:kern w:val="0"/>
          <w:sz w:val="24"/>
          <w:szCs w:val="24"/>
        </w:rPr>
        <w:t xml:space="preserve"> </w:t>
      </w:r>
    </w:p>
    <w:p w14:paraId="2F615433" w14:textId="77777777" w:rsidR="00660C08" w:rsidRPr="00660C08" w:rsidRDefault="00660C08" w:rsidP="00660C08">
      <w:pPr>
        <w:widowControl/>
        <w:spacing w:before="100" w:beforeAutospacing="1" w:after="100" w:afterAutospacing="1"/>
        <w:ind w:firstLine="560"/>
        <w:jc w:val="left"/>
        <w:rPr>
          <w:rFonts w:ascii="宋体" w:eastAsia="宋体" w:hAnsi="宋体" w:cs="宋体"/>
          <w:kern w:val="0"/>
          <w:sz w:val="24"/>
          <w:szCs w:val="24"/>
        </w:rPr>
      </w:pPr>
      <w:r w:rsidRPr="00660C08">
        <w:rPr>
          <w:rFonts w:ascii="宋体" w:eastAsia="宋体" w:hAnsi="宋体" w:cs="宋体" w:hint="eastAsia"/>
          <w:kern w:val="0"/>
          <w:sz w:val="30"/>
          <w:szCs w:val="30"/>
        </w:rPr>
        <w:t> </w:t>
      </w:r>
      <w:r w:rsidRPr="00660C08">
        <w:rPr>
          <w:rFonts w:ascii="宋体" w:eastAsia="宋体" w:hAnsi="宋体" w:cs="宋体"/>
          <w:kern w:val="0"/>
          <w:sz w:val="24"/>
          <w:szCs w:val="24"/>
        </w:rPr>
        <w:t xml:space="preserve"> </w:t>
      </w:r>
    </w:p>
    <w:p w14:paraId="43E7F3E8" w14:textId="77777777" w:rsidR="00660C08" w:rsidRPr="00660C08" w:rsidRDefault="00660C08" w:rsidP="00660C08">
      <w:pPr>
        <w:widowControl/>
        <w:spacing w:before="100" w:beforeAutospacing="1" w:after="100" w:afterAutospacing="1"/>
        <w:ind w:firstLine="560"/>
        <w:jc w:val="left"/>
        <w:rPr>
          <w:rFonts w:ascii="宋体" w:eastAsia="宋体" w:hAnsi="宋体" w:cs="宋体"/>
          <w:kern w:val="0"/>
          <w:sz w:val="24"/>
          <w:szCs w:val="24"/>
        </w:rPr>
      </w:pPr>
      <w:r w:rsidRPr="00660C08">
        <w:rPr>
          <w:rFonts w:ascii="宋体" w:eastAsia="宋体" w:hAnsi="宋体" w:cs="宋体" w:hint="eastAsia"/>
          <w:kern w:val="0"/>
          <w:sz w:val="30"/>
          <w:szCs w:val="30"/>
        </w:rPr>
        <w:t> </w:t>
      </w:r>
      <w:r w:rsidRPr="00660C08">
        <w:rPr>
          <w:rFonts w:ascii="宋体" w:eastAsia="宋体" w:hAnsi="宋体" w:cs="宋体"/>
          <w:kern w:val="0"/>
          <w:sz w:val="24"/>
          <w:szCs w:val="24"/>
        </w:rPr>
        <w:t xml:space="preserve"> </w:t>
      </w:r>
    </w:p>
    <w:p w14:paraId="3484DAC8" w14:textId="77777777" w:rsidR="00660C08" w:rsidRPr="00660C08" w:rsidRDefault="00660C08" w:rsidP="00660C08">
      <w:pPr>
        <w:widowControl/>
        <w:spacing w:before="100" w:beforeAutospacing="1" w:after="100" w:afterAutospacing="1"/>
        <w:ind w:firstLine="560"/>
        <w:jc w:val="left"/>
        <w:rPr>
          <w:rFonts w:ascii="宋体" w:eastAsia="宋体" w:hAnsi="宋体" w:cs="宋体"/>
          <w:kern w:val="0"/>
          <w:sz w:val="24"/>
          <w:szCs w:val="24"/>
        </w:rPr>
      </w:pPr>
      <w:r w:rsidRPr="00660C08">
        <w:rPr>
          <w:rFonts w:ascii="宋体" w:eastAsia="宋体" w:hAnsi="宋体" w:cs="宋体" w:hint="eastAsia"/>
          <w:kern w:val="0"/>
          <w:sz w:val="30"/>
          <w:szCs w:val="30"/>
        </w:rPr>
        <w:t> </w:t>
      </w:r>
      <w:r w:rsidRPr="00660C08">
        <w:rPr>
          <w:rFonts w:ascii="宋体" w:eastAsia="宋体" w:hAnsi="宋体" w:cs="宋体"/>
          <w:kern w:val="0"/>
          <w:sz w:val="24"/>
          <w:szCs w:val="24"/>
        </w:rPr>
        <w:t xml:space="preserve"> </w:t>
      </w:r>
    </w:p>
    <w:p w14:paraId="67C9F9C7" w14:textId="6C6CB2DF" w:rsidR="00660C08" w:rsidRDefault="00660C08">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4A80404D"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方正小标宋简体" w:eastAsia="方正小标宋简体" w:hAnsi="宋体" w:cs="宋体" w:hint="eastAsia"/>
          <w:kern w:val="0"/>
          <w:sz w:val="44"/>
          <w:szCs w:val="44"/>
        </w:rPr>
        <w:lastRenderedPageBreak/>
        <w:t>云南省各州市投资促进局联系方式</w:t>
      </w:r>
      <w:r w:rsidRPr="00660C08">
        <w:rPr>
          <w:rFonts w:ascii="宋体" w:eastAsia="宋体" w:hAnsi="宋体" w:cs="宋体"/>
          <w:kern w:val="0"/>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553"/>
        <w:gridCol w:w="3917"/>
        <w:gridCol w:w="1607"/>
        <w:gridCol w:w="1495"/>
      </w:tblGrid>
      <w:tr w:rsidR="00660C08" w:rsidRPr="00660C08" w14:paraId="3B965FA4"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01AEBD17" w14:textId="08A209D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30"/>
                <w:szCs w:val="30"/>
              </w:rPr>
              <w:t> </w:t>
            </w:r>
            <w:r w:rsidRPr="00660C08">
              <w:rPr>
                <w:rFonts w:ascii="宋体" w:eastAsia="宋体" w:hAnsi="宋体" w:cs="宋体"/>
                <w:kern w:val="0"/>
                <w:sz w:val="24"/>
                <w:szCs w:val="24"/>
              </w:rPr>
              <w:t xml:space="preserve"> </w:t>
            </w:r>
            <w:r w:rsidRPr="00660C08">
              <w:rPr>
                <w:rFonts w:ascii="宋体" w:eastAsia="宋体" w:hAnsi="宋体" w:cs="宋体"/>
                <w:b/>
                <w:bCs/>
                <w:kern w:val="0"/>
                <w:sz w:val="30"/>
                <w:szCs w:val="30"/>
              </w:rPr>
              <w:t>序号</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vAlign w:val="center"/>
            <w:hideMark/>
          </w:tcPr>
          <w:p w14:paraId="2798C59E"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b/>
                <w:bCs/>
                <w:kern w:val="0"/>
                <w:sz w:val="30"/>
                <w:szCs w:val="30"/>
              </w:rPr>
              <w:t>单位名称</w:t>
            </w:r>
            <w:r w:rsidRPr="00660C08">
              <w:rPr>
                <w:rFonts w:ascii="宋体" w:eastAsia="宋体" w:hAnsi="宋体" w:cs="宋体"/>
                <w:kern w:val="0"/>
                <w:sz w:val="24"/>
                <w:szCs w:val="24"/>
              </w:rPr>
              <w:t xml:space="preserve"> </w:t>
            </w:r>
          </w:p>
        </w:tc>
        <w:tc>
          <w:tcPr>
            <w:tcW w:w="4003" w:type="dxa"/>
            <w:tcBorders>
              <w:top w:val="single" w:sz="8" w:space="0" w:color="auto"/>
              <w:left w:val="single" w:sz="8" w:space="0" w:color="auto"/>
              <w:bottom w:val="single" w:sz="8" w:space="0" w:color="auto"/>
              <w:right w:val="single" w:sz="8" w:space="0" w:color="auto"/>
            </w:tcBorders>
            <w:vAlign w:val="center"/>
            <w:hideMark/>
          </w:tcPr>
          <w:p w14:paraId="2AE202F6"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b/>
                <w:bCs/>
                <w:kern w:val="0"/>
                <w:sz w:val="30"/>
                <w:szCs w:val="30"/>
              </w:rPr>
              <w:t>地</w:t>
            </w:r>
            <w:r w:rsidRPr="00660C08">
              <w:rPr>
                <w:rFonts w:ascii="宋体" w:eastAsia="宋体" w:hAnsi="宋体" w:cs="宋体" w:hint="eastAsia"/>
                <w:b/>
                <w:bCs/>
                <w:kern w:val="0"/>
                <w:sz w:val="30"/>
                <w:szCs w:val="30"/>
              </w:rPr>
              <w:t xml:space="preserve">   </w:t>
            </w:r>
            <w:r w:rsidRPr="00660C08">
              <w:rPr>
                <w:rFonts w:ascii="宋体" w:eastAsia="宋体" w:hAnsi="宋体" w:cs="宋体"/>
                <w:b/>
                <w:bCs/>
                <w:kern w:val="0"/>
                <w:sz w:val="30"/>
                <w:szCs w:val="30"/>
              </w:rPr>
              <w:t>址</w:t>
            </w:r>
            <w:r w:rsidRPr="00660C08">
              <w:rPr>
                <w:rFonts w:ascii="宋体" w:eastAsia="宋体" w:hAnsi="宋体" w:cs="宋体"/>
                <w:kern w:val="0"/>
                <w:sz w:val="24"/>
                <w:szCs w:val="24"/>
              </w:rPr>
              <w:t xml:space="preserve"> </w:t>
            </w:r>
          </w:p>
        </w:tc>
        <w:tc>
          <w:tcPr>
            <w:tcW w:w="1624" w:type="dxa"/>
            <w:tcBorders>
              <w:top w:val="single" w:sz="8" w:space="0" w:color="auto"/>
              <w:left w:val="single" w:sz="8" w:space="0" w:color="auto"/>
              <w:bottom w:val="single" w:sz="8" w:space="0" w:color="auto"/>
              <w:right w:val="single" w:sz="8" w:space="0" w:color="auto"/>
            </w:tcBorders>
            <w:vAlign w:val="center"/>
            <w:hideMark/>
          </w:tcPr>
          <w:p w14:paraId="3B986990"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b/>
                <w:bCs/>
                <w:kern w:val="0"/>
                <w:sz w:val="30"/>
                <w:szCs w:val="30"/>
              </w:rPr>
              <w:t>电</w:t>
            </w:r>
            <w:r w:rsidRPr="00660C08">
              <w:rPr>
                <w:rFonts w:ascii="宋体" w:eastAsia="宋体" w:hAnsi="宋体" w:cs="宋体" w:hint="eastAsia"/>
                <w:b/>
                <w:bCs/>
                <w:kern w:val="0"/>
                <w:sz w:val="30"/>
                <w:szCs w:val="30"/>
              </w:rPr>
              <w:t xml:space="preserve">  </w:t>
            </w:r>
            <w:r w:rsidRPr="00660C08">
              <w:rPr>
                <w:rFonts w:ascii="宋体" w:eastAsia="宋体" w:hAnsi="宋体" w:cs="宋体"/>
                <w:b/>
                <w:bCs/>
                <w:kern w:val="0"/>
                <w:sz w:val="30"/>
                <w:szCs w:val="30"/>
              </w:rPr>
              <w:t>话</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vAlign w:val="center"/>
            <w:hideMark/>
          </w:tcPr>
          <w:p w14:paraId="61169D1E"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b/>
                <w:bCs/>
                <w:kern w:val="0"/>
                <w:sz w:val="30"/>
                <w:szCs w:val="30"/>
              </w:rPr>
              <w:t>传</w:t>
            </w:r>
            <w:r w:rsidRPr="00660C08">
              <w:rPr>
                <w:rFonts w:ascii="宋体" w:eastAsia="宋体" w:hAnsi="宋体" w:cs="宋体" w:hint="eastAsia"/>
                <w:b/>
                <w:bCs/>
                <w:kern w:val="0"/>
                <w:sz w:val="30"/>
                <w:szCs w:val="30"/>
              </w:rPr>
              <w:t xml:space="preserve">  </w:t>
            </w:r>
            <w:r w:rsidRPr="00660C08">
              <w:rPr>
                <w:rFonts w:ascii="宋体" w:eastAsia="宋体" w:hAnsi="宋体" w:cs="宋体"/>
                <w:b/>
                <w:bCs/>
                <w:kern w:val="0"/>
                <w:sz w:val="30"/>
                <w:szCs w:val="30"/>
              </w:rPr>
              <w:t>真</w:t>
            </w:r>
            <w:r w:rsidRPr="00660C08">
              <w:rPr>
                <w:rFonts w:ascii="宋体" w:eastAsia="宋体" w:hAnsi="宋体" w:cs="宋体"/>
                <w:kern w:val="0"/>
                <w:sz w:val="24"/>
                <w:szCs w:val="24"/>
              </w:rPr>
              <w:t xml:space="preserve"> </w:t>
            </w:r>
          </w:p>
        </w:tc>
      </w:tr>
      <w:tr w:rsidR="00660C08" w:rsidRPr="00660C08" w14:paraId="19D81F61"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12DFE4F5"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325F3E5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昆明市投资促进局 </w:t>
            </w:r>
          </w:p>
        </w:tc>
        <w:tc>
          <w:tcPr>
            <w:tcW w:w="4003" w:type="dxa"/>
            <w:tcBorders>
              <w:top w:val="single" w:sz="8" w:space="0" w:color="auto"/>
              <w:left w:val="single" w:sz="8" w:space="0" w:color="auto"/>
              <w:bottom w:val="single" w:sz="8" w:space="0" w:color="auto"/>
              <w:right w:val="single" w:sz="8" w:space="0" w:color="auto"/>
            </w:tcBorders>
            <w:hideMark/>
          </w:tcPr>
          <w:p w14:paraId="0AE7069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昆明市呈贡新区锦绣大街</w:t>
            </w:r>
            <w:r w:rsidRPr="00660C08">
              <w:rPr>
                <w:rFonts w:ascii="宋体" w:eastAsia="宋体" w:hAnsi="宋体" w:cs="宋体" w:hint="eastAsia"/>
                <w:kern w:val="0"/>
                <w:sz w:val="24"/>
                <w:szCs w:val="24"/>
              </w:rPr>
              <w:t>1</w:t>
            </w:r>
            <w:r w:rsidRPr="00660C08">
              <w:rPr>
                <w:rFonts w:ascii="宋体" w:eastAsia="宋体" w:hAnsi="宋体" w:cs="宋体"/>
                <w:kern w:val="0"/>
                <w:sz w:val="24"/>
                <w:szCs w:val="24"/>
              </w:rPr>
              <w:t>号级行政中心</w:t>
            </w:r>
            <w:r w:rsidRPr="00660C08">
              <w:rPr>
                <w:rFonts w:ascii="宋体" w:eastAsia="宋体" w:hAnsi="宋体" w:cs="宋体" w:hint="eastAsia"/>
                <w:kern w:val="0"/>
                <w:sz w:val="24"/>
                <w:szCs w:val="24"/>
              </w:rPr>
              <w:t>3</w:t>
            </w:r>
            <w:r w:rsidRPr="00660C08">
              <w:rPr>
                <w:rFonts w:ascii="宋体" w:eastAsia="宋体" w:hAnsi="宋体" w:cs="宋体"/>
                <w:kern w:val="0"/>
                <w:sz w:val="24"/>
                <w:szCs w:val="24"/>
              </w:rPr>
              <w:t>号楼</w:t>
            </w:r>
            <w:r w:rsidRPr="00660C08">
              <w:rPr>
                <w:rFonts w:ascii="宋体" w:eastAsia="宋体" w:hAnsi="宋体" w:cs="宋体" w:hint="eastAsia"/>
                <w:kern w:val="0"/>
                <w:sz w:val="24"/>
                <w:szCs w:val="24"/>
              </w:rPr>
              <w:t>5</w:t>
            </w:r>
            <w:r w:rsidRPr="00660C08">
              <w:rPr>
                <w:rFonts w:ascii="宋体" w:eastAsia="宋体" w:hAnsi="宋体" w:cs="宋体"/>
                <w:kern w:val="0"/>
                <w:sz w:val="24"/>
                <w:szCs w:val="24"/>
              </w:rPr>
              <w:t xml:space="preserve">楼 </w:t>
            </w:r>
          </w:p>
        </w:tc>
        <w:tc>
          <w:tcPr>
            <w:tcW w:w="1624" w:type="dxa"/>
            <w:tcBorders>
              <w:top w:val="single" w:sz="8" w:space="0" w:color="auto"/>
              <w:left w:val="single" w:sz="8" w:space="0" w:color="auto"/>
              <w:bottom w:val="single" w:sz="8" w:space="0" w:color="auto"/>
              <w:right w:val="single" w:sz="8" w:space="0" w:color="auto"/>
            </w:tcBorders>
            <w:hideMark/>
          </w:tcPr>
          <w:p w14:paraId="5BF596AA"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0871-63132132</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77A1EB9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0871-63133053</w:t>
            </w:r>
            <w:r w:rsidRPr="00660C08">
              <w:rPr>
                <w:rFonts w:ascii="宋体" w:eastAsia="宋体" w:hAnsi="宋体" w:cs="宋体"/>
                <w:kern w:val="0"/>
                <w:sz w:val="24"/>
                <w:szCs w:val="24"/>
              </w:rPr>
              <w:t xml:space="preserve"> </w:t>
            </w:r>
          </w:p>
        </w:tc>
      </w:tr>
      <w:tr w:rsidR="00660C08" w:rsidRPr="00660C08" w14:paraId="5C50A712"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13389B24"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2</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7DA471D1"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昭通市投资促进局 </w:t>
            </w:r>
          </w:p>
        </w:tc>
        <w:tc>
          <w:tcPr>
            <w:tcW w:w="4003" w:type="dxa"/>
            <w:tcBorders>
              <w:top w:val="single" w:sz="8" w:space="0" w:color="auto"/>
              <w:left w:val="single" w:sz="8" w:space="0" w:color="auto"/>
              <w:bottom w:val="single" w:sz="8" w:space="0" w:color="auto"/>
              <w:right w:val="single" w:sz="8" w:space="0" w:color="auto"/>
            </w:tcBorders>
            <w:hideMark/>
          </w:tcPr>
          <w:p w14:paraId="28AF528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昭通市昭阳区凤霞路</w:t>
            </w:r>
            <w:r w:rsidRPr="00660C08">
              <w:rPr>
                <w:rFonts w:ascii="宋体" w:eastAsia="宋体" w:hAnsi="宋体" w:cs="宋体" w:hint="eastAsia"/>
                <w:kern w:val="0"/>
                <w:sz w:val="24"/>
                <w:szCs w:val="24"/>
              </w:rPr>
              <w:t>106</w:t>
            </w:r>
            <w:r w:rsidRPr="00660C08">
              <w:rPr>
                <w:rFonts w:ascii="宋体" w:eastAsia="宋体" w:hAnsi="宋体" w:cs="宋体"/>
                <w:kern w:val="0"/>
                <w:sz w:val="24"/>
                <w:szCs w:val="24"/>
              </w:rPr>
              <w:t>号（市级行政办公区）</w:t>
            </w:r>
            <w:r w:rsidRPr="00660C08">
              <w:rPr>
                <w:rFonts w:ascii="宋体" w:eastAsia="宋体" w:hAnsi="宋体" w:cs="宋体" w:hint="eastAsia"/>
                <w:kern w:val="0"/>
                <w:sz w:val="24"/>
                <w:szCs w:val="24"/>
              </w:rPr>
              <w:t>4</w:t>
            </w:r>
            <w:r w:rsidRPr="00660C08">
              <w:rPr>
                <w:rFonts w:ascii="宋体" w:eastAsia="宋体" w:hAnsi="宋体" w:cs="宋体"/>
                <w:kern w:val="0"/>
                <w:sz w:val="24"/>
                <w:szCs w:val="24"/>
              </w:rPr>
              <w:t xml:space="preserve">号楼 </w:t>
            </w:r>
          </w:p>
        </w:tc>
        <w:tc>
          <w:tcPr>
            <w:tcW w:w="1624" w:type="dxa"/>
            <w:tcBorders>
              <w:top w:val="single" w:sz="8" w:space="0" w:color="auto"/>
              <w:left w:val="single" w:sz="8" w:space="0" w:color="auto"/>
              <w:bottom w:val="single" w:sz="8" w:space="0" w:color="auto"/>
              <w:right w:val="single" w:sz="8" w:space="0" w:color="auto"/>
            </w:tcBorders>
            <w:hideMark/>
          </w:tcPr>
          <w:p w14:paraId="68FE5C7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0870-3188123</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012DFD0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0870-3188123</w:t>
            </w:r>
            <w:r w:rsidRPr="00660C08">
              <w:rPr>
                <w:rFonts w:ascii="宋体" w:eastAsia="宋体" w:hAnsi="宋体" w:cs="宋体"/>
                <w:kern w:val="0"/>
                <w:sz w:val="24"/>
                <w:szCs w:val="24"/>
              </w:rPr>
              <w:t xml:space="preserve"> </w:t>
            </w:r>
          </w:p>
        </w:tc>
      </w:tr>
      <w:tr w:rsidR="00660C08" w:rsidRPr="00660C08" w14:paraId="7AA5CD2C"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1D2639DB"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3</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5E863D1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曲靖市投资促进局 </w:t>
            </w:r>
          </w:p>
        </w:tc>
        <w:tc>
          <w:tcPr>
            <w:tcW w:w="4003" w:type="dxa"/>
            <w:tcBorders>
              <w:top w:val="single" w:sz="8" w:space="0" w:color="auto"/>
              <w:left w:val="single" w:sz="8" w:space="0" w:color="auto"/>
              <w:bottom w:val="single" w:sz="8" w:space="0" w:color="auto"/>
              <w:right w:val="single" w:sz="8" w:space="0" w:color="auto"/>
            </w:tcBorders>
            <w:hideMark/>
          </w:tcPr>
          <w:p w14:paraId="5EE317A3"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曲靖市文昌街</w:t>
            </w:r>
            <w:r w:rsidRPr="00660C08">
              <w:rPr>
                <w:rFonts w:ascii="宋体" w:eastAsia="宋体" w:hAnsi="宋体" w:cs="宋体" w:hint="eastAsia"/>
                <w:kern w:val="0"/>
                <w:sz w:val="24"/>
                <w:szCs w:val="24"/>
              </w:rPr>
              <w:t>78</w:t>
            </w:r>
            <w:r w:rsidRPr="00660C08">
              <w:rPr>
                <w:rFonts w:ascii="宋体" w:eastAsia="宋体" w:hAnsi="宋体" w:cs="宋体"/>
                <w:kern w:val="0"/>
                <w:sz w:val="24"/>
                <w:szCs w:val="24"/>
              </w:rPr>
              <w:t xml:space="preserve">号 </w:t>
            </w:r>
          </w:p>
        </w:tc>
        <w:tc>
          <w:tcPr>
            <w:tcW w:w="1624" w:type="dxa"/>
            <w:tcBorders>
              <w:top w:val="single" w:sz="8" w:space="0" w:color="auto"/>
              <w:left w:val="single" w:sz="8" w:space="0" w:color="auto"/>
              <w:bottom w:val="single" w:sz="8" w:space="0" w:color="auto"/>
              <w:right w:val="single" w:sz="8" w:space="0" w:color="auto"/>
            </w:tcBorders>
            <w:hideMark/>
          </w:tcPr>
          <w:p w14:paraId="490EB87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0874-3124477</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54C73E1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0874-3124477</w:t>
            </w:r>
            <w:r w:rsidRPr="00660C08">
              <w:rPr>
                <w:rFonts w:ascii="宋体" w:eastAsia="宋体" w:hAnsi="宋体" w:cs="宋体"/>
                <w:kern w:val="0"/>
                <w:sz w:val="24"/>
                <w:szCs w:val="24"/>
              </w:rPr>
              <w:t xml:space="preserve"> </w:t>
            </w:r>
          </w:p>
        </w:tc>
      </w:tr>
      <w:tr w:rsidR="00660C08" w:rsidRPr="00660C08" w14:paraId="1986A6F0"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45BD0280"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4</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7F15C98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玉溪市投资促进局 </w:t>
            </w:r>
          </w:p>
        </w:tc>
        <w:tc>
          <w:tcPr>
            <w:tcW w:w="4003" w:type="dxa"/>
            <w:tcBorders>
              <w:top w:val="single" w:sz="8" w:space="0" w:color="auto"/>
              <w:left w:val="single" w:sz="8" w:space="0" w:color="auto"/>
              <w:bottom w:val="single" w:sz="8" w:space="0" w:color="auto"/>
              <w:right w:val="single" w:sz="8" w:space="0" w:color="auto"/>
            </w:tcBorders>
            <w:hideMark/>
          </w:tcPr>
          <w:p w14:paraId="01E148D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玉溪市红塔区秀山西路</w:t>
            </w:r>
            <w:r w:rsidRPr="00660C08">
              <w:rPr>
                <w:rFonts w:ascii="宋体" w:eastAsia="宋体" w:hAnsi="宋体" w:cs="宋体" w:hint="eastAsia"/>
                <w:kern w:val="0"/>
                <w:sz w:val="24"/>
                <w:szCs w:val="24"/>
              </w:rPr>
              <w:t>7</w:t>
            </w:r>
            <w:r w:rsidRPr="00660C08">
              <w:rPr>
                <w:rFonts w:ascii="宋体" w:eastAsia="宋体" w:hAnsi="宋体" w:cs="宋体"/>
                <w:kern w:val="0"/>
                <w:sz w:val="24"/>
                <w:szCs w:val="24"/>
              </w:rPr>
              <w:t>号（市人民政府办公大楼）</w:t>
            </w:r>
            <w:r w:rsidRPr="00660C08">
              <w:rPr>
                <w:rFonts w:ascii="宋体" w:eastAsia="宋体" w:hAnsi="宋体" w:cs="宋体" w:hint="eastAsia"/>
                <w:kern w:val="0"/>
                <w:sz w:val="24"/>
                <w:szCs w:val="24"/>
              </w:rPr>
              <w:t>13</w:t>
            </w:r>
            <w:r w:rsidRPr="00660C08">
              <w:rPr>
                <w:rFonts w:ascii="宋体" w:eastAsia="宋体" w:hAnsi="宋体" w:cs="宋体"/>
                <w:kern w:val="0"/>
                <w:sz w:val="24"/>
                <w:szCs w:val="24"/>
              </w:rPr>
              <w:t xml:space="preserve">楼 </w:t>
            </w:r>
          </w:p>
        </w:tc>
        <w:tc>
          <w:tcPr>
            <w:tcW w:w="1624" w:type="dxa"/>
            <w:tcBorders>
              <w:top w:val="single" w:sz="8" w:space="0" w:color="auto"/>
              <w:left w:val="single" w:sz="8" w:space="0" w:color="auto"/>
              <w:bottom w:val="single" w:sz="8" w:space="0" w:color="auto"/>
              <w:right w:val="single" w:sz="8" w:space="0" w:color="auto"/>
            </w:tcBorders>
            <w:hideMark/>
          </w:tcPr>
          <w:p w14:paraId="3AB513D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0877-2667999</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4FC6D282"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0877-2668511</w:t>
            </w:r>
            <w:r w:rsidRPr="00660C08">
              <w:rPr>
                <w:rFonts w:ascii="宋体" w:eastAsia="宋体" w:hAnsi="宋体" w:cs="宋体"/>
                <w:kern w:val="0"/>
                <w:sz w:val="24"/>
                <w:szCs w:val="24"/>
              </w:rPr>
              <w:t xml:space="preserve"> </w:t>
            </w:r>
          </w:p>
        </w:tc>
      </w:tr>
      <w:tr w:rsidR="00660C08" w:rsidRPr="00660C08" w14:paraId="3845FD56"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5DBEF344"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5</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01876CBF"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保山市投资促进局 </w:t>
            </w:r>
          </w:p>
        </w:tc>
        <w:tc>
          <w:tcPr>
            <w:tcW w:w="4003" w:type="dxa"/>
            <w:tcBorders>
              <w:top w:val="single" w:sz="8" w:space="0" w:color="auto"/>
              <w:left w:val="single" w:sz="8" w:space="0" w:color="auto"/>
              <w:bottom w:val="single" w:sz="8" w:space="0" w:color="auto"/>
              <w:right w:val="single" w:sz="8" w:space="0" w:color="auto"/>
            </w:tcBorders>
            <w:hideMark/>
          </w:tcPr>
          <w:p w14:paraId="43638439"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保山市隆阳区永昌传媒中心二号楼</w:t>
            </w:r>
            <w:r w:rsidRPr="00660C08">
              <w:rPr>
                <w:rFonts w:ascii="宋体" w:eastAsia="宋体" w:hAnsi="宋体" w:cs="宋体" w:hint="eastAsia"/>
                <w:kern w:val="0"/>
                <w:sz w:val="24"/>
                <w:szCs w:val="24"/>
              </w:rPr>
              <w:t>A</w:t>
            </w:r>
            <w:r w:rsidRPr="00660C08">
              <w:rPr>
                <w:rFonts w:ascii="宋体" w:eastAsia="宋体" w:hAnsi="宋体" w:cs="宋体"/>
                <w:kern w:val="0"/>
                <w:sz w:val="24"/>
                <w:szCs w:val="24"/>
              </w:rPr>
              <w:t>座</w:t>
            </w:r>
            <w:r w:rsidRPr="00660C08">
              <w:rPr>
                <w:rFonts w:ascii="宋体" w:eastAsia="宋体" w:hAnsi="宋体" w:cs="宋体" w:hint="eastAsia"/>
                <w:kern w:val="0"/>
                <w:sz w:val="24"/>
                <w:szCs w:val="24"/>
              </w:rPr>
              <w:t>14</w:t>
            </w:r>
            <w:r w:rsidRPr="00660C08">
              <w:rPr>
                <w:rFonts w:ascii="宋体" w:eastAsia="宋体" w:hAnsi="宋体" w:cs="宋体"/>
                <w:kern w:val="0"/>
                <w:sz w:val="24"/>
                <w:szCs w:val="24"/>
              </w:rPr>
              <w:t xml:space="preserve">层 </w:t>
            </w:r>
          </w:p>
        </w:tc>
        <w:tc>
          <w:tcPr>
            <w:tcW w:w="1624" w:type="dxa"/>
            <w:tcBorders>
              <w:top w:val="single" w:sz="8" w:space="0" w:color="auto"/>
              <w:left w:val="single" w:sz="8" w:space="0" w:color="auto"/>
              <w:bottom w:val="single" w:sz="8" w:space="0" w:color="auto"/>
              <w:right w:val="single" w:sz="8" w:space="0" w:color="auto"/>
            </w:tcBorders>
            <w:hideMark/>
          </w:tcPr>
          <w:p w14:paraId="5BD45852"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0875-2207288</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7C4D3061"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0875-207169</w:t>
            </w:r>
            <w:r w:rsidRPr="00660C08">
              <w:rPr>
                <w:rFonts w:ascii="宋体" w:eastAsia="宋体" w:hAnsi="宋体" w:cs="宋体"/>
                <w:kern w:val="0"/>
                <w:sz w:val="24"/>
                <w:szCs w:val="24"/>
              </w:rPr>
              <w:t xml:space="preserve"> </w:t>
            </w:r>
          </w:p>
        </w:tc>
      </w:tr>
      <w:tr w:rsidR="00660C08" w:rsidRPr="00660C08" w14:paraId="783F1F9F"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7014AF12"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6</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648D35C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楚雄州投资促进局 </w:t>
            </w:r>
          </w:p>
        </w:tc>
        <w:tc>
          <w:tcPr>
            <w:tcW w:w="4003" w:type="dxa"/>
            <w:tcBorders>
              <w:top w:val="single" w:sz="8" w:space="0" w:color="auto"/>
              <w:left w:val="single" w:sz="8" w:space="0" w:color="auto"/>
              <w:bottom w:val="single" w:sz="8" w:space="0" w:color="auto"/>
              <w:right w:val="single" w:sz="8" w:space="0" w:color="auto"/>
            </w:tcBorders>
            <w:hideMark/>
          </w:tcPr>
          <w:p w14:paraId="1855176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楚雄市团结路</w:t>
            </w:r>
            <w:r w:rsidRPr="00660C08">
              <w:rPr>
                <w:rFonts w:ascii="宋体" w:eastAsia="宋体" w:hAnsi="宋体" w:cs="宋体" w:hint="eastAsia"/>
                <w:kern w:val="0"/>
                <w:sz w:val="24"/>
                <w:szCs w:val="24"/>
              </w:rPr>
              <w:t>198</w:t>
            </w:r>
            <w:r w:rsidRPr="00660C08">
              <w:rPr>
                <w:rFonts w:ascii="宋体" w:eastAsia="宋体" w:hAnsi="宋体" w:cs="宋体"/>
                <w:kern w:val="0"/>
                <w:sz w:val="24"/>
                <w:szCs w:val="24"/>
              </w:rPr>
              <w:t xml:space="preserve">号 </w:t>
            </w:r>
          </w:p>
        </w:tc>
        <w:tc>
          <w:tcPr>
            <w:tcW w:w="1624" w:type="dxa"/>
            <w:tcBorders>
              <w:top w:val="single" w:sz="8" w:space="0" w:color="auto"/>
              <w:left w:val="single" w:sz="8" w:space="0" w:color="auto"/>
              <w:bottom w:val="single" w:sz="8" w:space="0" w:color="auto"/>
              <w:right w:val="single" w:sz="8" w:space="0" w:color="auto"/>
            </w:tcBorders>
            <w:hideMark/>
          </w:tcPr>
          <w:p w14:paraId="136F3A1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0878-3396601</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2D1420E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0878-3390206</w:t>
            </w:r>
            <w:r w:rsidRPr="00660C08">
              <w:rPr>
                <w:rFonts w:ascii="宋体" w:eastAsia="宋体" w:hAnsi="宋体" w:cs="宋体"/>
                <w:kern w:val="0"/>
                <w:sz w:val="24"/>
                <w:szCs w:val="24"/>
              </w:rPr>
              <w:t xml:space="preserve"> </w:t>
            </w:r>
          </w:p>
        </w:tc>
      </w:tr>
      <w:tr w:rsidR="00660C08" w:rsidRPr="00660C08" w14:paraId="1F37AD3F"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28AD1192"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7</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1287DCC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红河州投资促进局 </w:t>
            </w:r>
          </w:p>
        </w:tc>
        <w:tc>
          <w:tcPr>
            <w:tcW w:w="4003" w:type="dxa"/>
            <w:tcBorders>
              <w:top w:val="single" w:sz="8" w:space="0" w:color="auto"/>
              <w:left w:val="single" w:sz="8" w:space="0" w:color="auto"/>
              <w:bottom w:val="single" w:sz="8" w:space="0" w:color="auto"/>
              <w:right w:val="single" w:sz="8" w:space="0" w:color="auto"/>
            </w:tcBorders>
            <w:hideMark/>
          </w:tcPr>
          <w:p w14:paraId="012E078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红河州蒙自市州级行政中心</w:t>
            </w:r>
            <w:r w:rsidRPr="00660C08">
              <w:rPr>
                <w:rFonts w:ascii="宋体" w:eastAsia="宋体" w:hAnsi="宋体" w:cs="宋体" w:hint="eastAsia"/>
                <w:kern w:val="0"/>
                <w:sz w:val="24"/>
                <w:szCs w:val="24"/>
              </w:rPr>
              <w:t>C</w:t>
            </w:r>
            <w:r w:rsidRPr="00660C08">
              <w:rPr>
                <w:rFonts w:ascii="宋体" w:eastAsia="宋体" w:hAnsi="宋体" w:cs="宋体"/>
                <w:kern w:val="0"/>
                <w:sz w:val="24"/>
                <w:szCs w:val="24"/>
              </w:rPr>
              <w:t>区</w:t>
            </w:r>
            <w:r w:rsidRPr="00660C08">
              <w:rPr>
                <w:rFonts w:ascii="宋体" w:eastAsia="宋体" w:hAnsi="宋体" w:cs="宋体" w:hint="eastAsia"/>
                <w:kern w:val="0"/>
                <w:sz w:val="24"/>
                <w:szCs w:val="24"/>
              </w:rPr>
              <w:t>125</w:t>
            </w:r>
            <w:r w:rsidRPr="00660C08">
              <w:rPr>
                <w:rFonts w:ascii="宋体" w:eastAsia="宋体" w:hAnsi="宋体" w:cs="宋体"/>
                <w:kern w:val="0"/>
                <w:sz w:val="24"/>
                <w:szCs w:val="24"/>
              </w:rPr>
              <w:t xml:space="preserve">室 </w:t>
            </w:r>
          </w:p>
        </w:tc>
        <w:tc>
          <w:tcPr>
            <w:tcW w:w="1624" w:type="dxa"/>
            <w:tcBorders>
              <w:top w:val="single" w:sz="8" w:space="0" w:color="auto"/>
              <w:left w:val="single" w:sz="8" w:space="0" w:color="auto"/>
              <w:bottom w:val="single" w:sz="8" w:space="0" w:color="auto"/>
              <w:right w:val="single" w:sz="8" w:space="0" w:color="auto"/>
            </w:tcBorders>
            <w:hideMark/>
          </w:tcPr>
          <w:p w14:paraId="5DE481B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0873-3732756</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22512CFD"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0873-3993758</w:t>
            </w:r>
            <w:r w:rsidRPr="00660C08">
              <w:rPr>
                <w:rFonts w:ascii="宋体" w:eastAsia="宋体" w:hAnsi="宋体" w:cs="宋体"/>
                <w:kern w:val="0"/>
                <w:sz w:val="24"/>
                <w:szCs w:val="24"/>
              </w:rPr>
              <w:t xml:space="preserve"> </w:t>
            </w:r>
          </w:p>
        </w:tc>
      </w:tr>
      <w:tr w:rsidR="00660C08" w:rsidRPr="00660C08" w14:paraId="5011C5BC"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35FDFA5E"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8</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6B7AAFA1"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文山市投资促进局 </w:t>
            </w:r>
          </w:p>
        </w:tc>
        <w:tc>
          <w:tcPr>
            <w:tcW w:w="4003" w:type="dxa"/>
            <w:tcBorders>
              <w:top w:val="single" w:sz="8" w:space="0" w:color="auto"/>
              <w:left w:val="single" w:sz="8" w:space="0" w:color="auto"/>
              <w:bottom w:val="single" w:sz="8" w:space="0" w:color="auto"/>
              <w:right w:val="single" w:sz="8" w:space="0" w:color="auto"/>
            </w:tcBorders>
            <w:hideMark/>
          </w:tcPr>
          <w:p w14:paraId="5CB09844"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文山市七花北路</w:t>
            </w:r>
            <w:r w:rsidRPr="00660C08">
              <w:rPr>
                <w:rFonts w:ascii="宋体" w:eastAsia="宋体" w:hAnsi="宋体" w:cs="宋体" w:hint="eastAsia"/>
                <w:kern w:val="0"/>
                <w:sz w:val="24"/>
                <w:szCs w:val="24"/>
              </w:rPr>
              <w:t>112</w:t>
            </w:r>
            <w:r w:rsidRPr="00660C08">
              <w:rPr>
                <w:rFonts w:ascii="宋体" w:eastAsia="宋体" w:hAnsi="宋体" w:cs="宋体"/>
                <w:kern w:val="0"/>
                <w:sz w:val="24"/>
                <w:szCs w:val="24"/>
              </w:rPr>
              <w:t xml:space="preserve">号 </w:t>
            </w:r>
          </w:p>
        </w:tc>
        <w:tc>
          <w:tcPr>
            <w:tcW w:w="1624" w:type="dxa"/>
            <w:tcBorders>
              <w:top w:val="single" w:sz="8" w:space="0" w:color="auto"/>
              <w:left w:val="single" w:sz="8" w:space="0" w:color="auto"/>
              <w:bottom w:val="single" w:sz="8" w:space="0" w:color="auto"/>
              <w:right w:val="single" w:sz="8" w:space="0" w:color="auto"/>
            </w:tcBorders>
            <w:hideMark/>
          </w:tcPr>
          <w:p w14:paraId="7DCE4E61"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0876-2138667</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6EA1CBB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0876-2138667</w:t>
            </w:r>
            <w:r w:rsidRPr="00660C08">
              <w:rPr>
                <w:rFonts w:ascii="宋体" w:eastAsia="宋体" w:hAnsi="宋体" w:cs="宋体"/>
                <w:kern w:val="0"/>
                <w:sz w:val="24"/>
                <w:szCs w:val="24"/>
              </w:rPr>
              <w:t xml:space="preserve"> </w:t>
            </w:r>
          </w:p>
        </w:tc>
      </w:tr>
      <w:tr w:rsidR="00660C08" w:rsidRPr="00660C08" w14:paraId="5DF6FCCE"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54DBA06D"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9</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08A65B5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普洱市投资促进局 </w:t>
            </w:r>
          </w:p>
        </w:tc>
        <w:tc>
          <w:tcPr>
            <w:tcW w:w="4003" w:type="dxa"/>
            <w:tcBorders>
              <w:top w:val="single" w:sz="8" w:space="0" w:color="auto"/>
              <w:left w:val="single" w:sz="8" w:space="0" w:color="auto"/>
              <w:bottom w:val="single" w:sz="8" w:space="0" w:color="auto"/>
              <w:right w:val="single" w:sz="8" w:space="0" w:color="auto"/>
            </w:tcBorders>
            <w:hideMark/>
          </w:tcPr>
          <w:p w14:paraId="710B58C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普洱市行政中心 </w:t>
            </w:r>
          </w:p>
        </w:tc>
        <w:tc>
          <w:tcPr>
            <w:tcW w:w="1624" w:type="dxa"/>
            <w:tcBorders>
              <w:top w:val="single" w:sz="8" w:space="0" w:color="auto"/>
              <w:left w:val="single" w:sz="8" w:space="0" w:color="auto"/>
              <w:bottom w:val="single" w:sz="8" w:space="0" w:color="auto"/>
              <w:right w:val="single" w:sz="8" w:space="0" w:color="auto"/>
            </w:tcBorders>
            <w:hideMark/>
          </w:tcPr>
          <w:p w14:paraId="5B5A606D"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0879-2148349</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3532190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0879-2144201</w:t>
            </w:r>
            <w:r w:rsidRPr="00660C08">
              <w:rPr>
                <w:rFonts w:ascii="宋体" w:eastAsia="宋体" w:hAnsi="宋体" w:cs="宋体"/>
                <w:kern w:val="0"/>
                <w:sz w:val="24"/>
                <w:szCs w:val="24"/>
              </w:rPr>
              <w:t xml:space="preserve"> </w:t>
            </w:r>
          </w:p>
        </w:tc>
      </w:tr>
      <w:tr w:rsidR="00660C08" w:rsidRPr="00660C08" w14:paraId="59A577C0"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674D4DD0"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10</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1BAF22BF"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西双版纳州投资促进局 </w:t>
            </w:r>
          </w:p>
        </w:tc>
        <w:tc>
          <w:tcPr>
            <w:tcW w:w="4003" w:type="dxa"/>
            <w:tcBorders>
              <w:top w:val="single" w:sz="8" w:space="0" w:color="auto"/>
              <w:left w:val="single" w:sz="8" w:space="0" w:color="auto"/>
              <w:bottom w:val="single" w:sz="8" w:space="0" w:color="auto"/>
              <w:right w:val="single" w:sz="8" w:space="0" w:color="auto"/>
            </w:tcBorders>
            <w:hideMark/>
          </w:tcPr>
          <w:p w14:paraId="28D4A85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西双版纳州景洪市民航路</w:t>
            </w:r>
            <w:r w:rsidRPr="00660C08">
              <w:rPr>
                <w:rFonts w:ascii="宋体" w:eastAsia="宋体" w:hAnsi="宋体" w:cs="宋体" w:hint="eastAsia"/>
                <w:kern w:val="0"/>
                <w:sz w:val="24"/>
                <w:szCs w:val="24"/>
              </w:rPr>
              <w:t>34</w:t>
            </w:r>
            <w:r w:rsidRPr="00660C08">
              <w:rPr>
                <w:rFonts w:ascii="宋体" w:eastAsia="宋体" w:hAnsi="宋体" w:cs="宋体"/>
                <w:kern w:val="0"/>
                <w:sz w:val="24"/>
                <w:szCs w:val="24"/>
              </w:rPr>
              <w:t xml:space="preserve">号 </w:t>
            </w:r>
          </w:p>
        </w:tc>
        <w:tc>
          <w:tcPr>
            <w:tcW w:w="1624" w:type="dxa"/>
            <w:tcBorders>
              <w:top w:val="single" w:sz="8" w:space="0" w:color="auto"/>
              <w:left w:val="single" w:sz="8" w:space="0" w:color="auto"/>
              <w:bottom w:val="single" w:sz="8" w:space="0" w:color="auto"/>
              <w:right w:val="single" w:sz="8" w:space="0" w:color="auto"/>
            </w:tcBorders>
            <w:hideMark/>
          </w:tcPr>
          <w:p w14:paraId="014BF3B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0691-2190079</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59D19DF4"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0691-2138735</w:t>
            </w:r>
            <w:r w:rsidRPr="00660C08">
              <w:rPr>
                <w:rFonts w:ascii="宋体" w:eastAsia="宋体" w:hAnsi="宋体" w:cs="宋体"/>
                <w:kern w:val="0"/>
                <w:sz w:val="24"/>
                <w:szCs w:val="24"/>
              </w:rPr>
              <w:t xml:space="preserve"> </w:t>
            </w:r>
          </w:p>
        </w:tc>
      </w:tr>
      <w:tr w:rsidR="00660C08" w:rsidRPr="00660C08" w14:paraId="6702B866"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3BEFEB73"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11</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7E28676D"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大理州投资促进局 </w:t>
            </w:r>
          </w:p>
        </w:tc>
        <w:tc>
          <w:tcPr>
            <w:tcW w:w="4003" w:type="dxa"/>
            <w:tcBorders>
              <w:top w:val="single" w:sz="8" w:space="0" w:color="auto"/>
              <w:left w:val="single" w:sz="8" w:space="0" w:color="auto"/>
              <w:bottom w:val="single" w:sz="8" w:space="0" w:color="auto"/>
              <w:right w:val="single" w:sz="8" w:space="0" w:color="auto"/>
            </w:tcBorders>
            <w:hideMark/>
          </w:tcPr>
          <w:p w14:paraId="6F14B9D4"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大理海东行政中心政府大楼</w:t>
            </w:r>
            <w:r w:rsidRPr="00660C08">
              <w:rPr>
                <w:rFonts w:ascii="宋体" w:eastAsia="宋体" w:hAnsi="宋体" w:cs="宋体" w:hint="eastAsia"/>
                <w:kern w:val="0"/>
                <w:sz w:val="24"/>
                <w:szCs w:val="24"/>
              </w:rPr>
              <w:t>3</w:t>
            </w:r>
            <w:r w:rsidRPr="00660C08">
              <w:rPr>
                <w:rFonts w:ascii="宋体" w:eastAsia="宋体" w:hAnsi="宋体" w:cs="宋体"/>
                <w:kern w:val="0"/>
                <w:sz w:val="24"/>
                <w:szCs w:val="24"/>
              </w:rPr>
              <w:t xml:space="preserve">楼 </w:t>
            </w:r>
          </w:p>
        </w:tc>
        <w:tc>
          <w:tcPr>
            <w:tcW w:w="1624" w:type="dxa"/>
            <w:tcBorders>
              <w:top w:val="single" w:sz="8" w:space="0" w:color="auto"/>
              <w:left w:val="single" w:sz="8" w:space="0" w:color="auto"/>
              <w:bottom w:val="single" w:sz="8" w:space="0" w:color="auto"/>
              <w:right w:val="single" w:sz="8" w:space="0" w:color="auto"/>
            </w:tcBorders>
            <w:hideMark/>
          </w:tcPr>
          <w:p w14:paraId="0929F653"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0872-2125355</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29DB8ED1"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0872-2125355</w:t>
            </w:r>
            <w:r w:rsidRPr="00660C08">
              <w:rPr>
                <w:rFonts w:ascii="宋体" w:eastAsia="宋体" w:hAnsi="宋体" w:cs="宋体"/>
                <w:kern w:val="0"/>
                <w:sz w:val="24"/>
                <w:szCs w:val="24"/>
              </w:rPr>
              <w:t xml:space="preserve"> </w:t>
            </w:r>
          </w:p>
        </w:tc>
      </w:tr>
      <w:tr w:rsidR="00660C08" w:rsidRPr="00660C08" w14:paraId="3A396114"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6E68FE0A"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12</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4CE6AF6E"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德宏州投资促进局 </w:t>
            </w:r>
          </w:p>
        </w:tc>
        <w:tc>
          <w:tcPr>
            <w:tcW w:w="4003" w:type="dxa"/>
            <w:tcBorders>
              <w:top w:val="single" w:sz="8" w:space="0" w:color="auto"/>
              <w:left w:val="single" w:sz="8" w:space="0" w:color="auto"/>
              <w:bottom w:val="single" w:sz="8" w:space="0" w:color="auto"/>
              <w:right w:val="single" w:sz="8" w:space="0" w:color="auto"/>
            </w:tcBorders>
            <w:hideMark/>
          </w:tcPr>
          <w:p w14:paraId="48E4FB1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德宏州芒市大街</w:t>
            </w:r>
            <w:r w:rsidRPr="00660C08">
              <w:rPr>
                <w:rFonts w:ascii="宋体" w:eastAsia="宋体" w:hAnsi="宋体" w:cs="宋体" w:hint="eastAsia"/>
                <w:kern w:val="0"/>
                <w:sz w:val="24"/>
                <w:szCs w:val="24"/>
              </w:rPr>
              <w:t>14</w:t>
            </w:r>
            <w:r w:rsidRPr="00660C08">
              <w:rPr>
                <w:rFonts w:ascii="宋体" w:eastAsia="宋体" w:hAnsi="宋体" w:cs="宋体"/>
                <w:kern w:val="0"/>
                <w:sz w:val="24"/>
                <w:szCs w:val="24"/>
              </w:rPr>
              <w:t xml:space="preserve">号 </w:t>
            </w:r>
          </w:p>
        </w:tc>
        <w:tc>
          <w:tcPr>
            <w:tcW w:w="1624" w:type="dxa"/>
            <w:tcBorders>
              <w:top w:val="single" w:sz="8" w:space="0" w:color="auto"/>
              <w:left w:val="single" w:sz="8" w:space="0" w:color="auto"/>
              <w:bottom w:val="single" w:sz="8" w:space="0" w:color="auto"/>
              <w:right w:val="single" w:sz="8" w:space="0" w:color="auto"/>
            </w:tcBorders>
            <w:hideMark/>
          </w:tcPr>
          <w:p w14:paraId="13813298"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0692-2215318</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5E7E9C2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0692-2215318</w:t>
            </w:r>
            <w:r w:rsidRPr="00660C08">
              <w:rPr>
                <w:rFonts w:ascii="宋体" w:eastAsia="宋体" w:hAnsi="宋体" w:cs="宋体"/>
                <w:kern w:val="0"/>
                <w:sz w:val="24"/>
                <w:szCs w:val="24"/>
              </w:rPr>
              <w:t xml:space="preserve"> </w:t>
            </w:r>
          </w:p>
        </w:tc>
      </w:tr>
      <w:tr w:rsidR="00660C08" w:rsidRPr="00660C08" w14:paraId="1D2B9CC7"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464E1F19"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13</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3E0BCBF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丽江市投资促进局 </w:t>
            </w:r>
          </w:p>
        </w:tc>
        <w:tc>
          <w:tcPr>
            <w:tcW w:w="4003" w:type="dxa"/>
            <w:tcBorders>
              <w:top w:val="single" w:sz="8" w:space="0" w:color="auto"/>
              <w:left w:val="single" w:sz="8" w:space="0" w:color="auto"/>
              <w:bottom w:val="single" w:sz="8" w:space="0" w:color="auto"/>
              <w:right w:val="single" w:sz="8" w:space="0" w:color="auto"/>
            </w:tcBorders>
            <w:hideMark/>
          </w:tcPr>
          <w:p w14:paraId="659C79F3"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丽江市古城区太和路无线电管委会大楼内 </w:t>
            </w:r>
          </w:p>
        </w:tc>
        <w:tc>
          <w:tcPr>
            <w:tcW w:w="1624" w:type="dxa"/>
            <w:tcBorders>
              <w:top w:val="single" w:sz="8" w:space="0" w:color="auto"/>
              <w:left w:val="single" w:sz="8" w:space="0" w:color="auto"/>
              <w:bottom w:val="single" w:sz="8" w:space="0" w:color="auto"/>
              <w:right w:val="single" w:sz="8" w:space="0" w:color="auto"/>
            </w:tcBorders>
            <w:hideMark/>
          </w:tcPr>
          <w:p w14:paraId="3EFF5A7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0888-5192222</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653E2C0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0888-5192222</w:t>
            </w:r>
            <w:r w:rsidRPr="00660C08">
              <w:rPr>
                <w:rFonts w:ascii="宋体" w:eastAsia="宋体" w:hAnsi="宋体" w:cs="宋体"/>
                <w:kern w:val="0"/>
                <w:sz w:val="24"/>
                <w:szCs w:val="24"/>
              </w:rPr>
              <w:t xml:space="preserve"> </w:t>
            </w:r>
          </w:p>
        </w:tc>
      </w:tr>
      <w:tr w:rsidR="00660C08" w:rsidRPr="00660C08" w14:paraId="3BA87453"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2D2A336B"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14</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4703616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怒江州投资促进局 </w:t>
            </w:r>
          </w:p>
        </w:tc>
        <w:tc>
          <w:tcPr>
            <w:tcW w:w="4003" w:type="dxa"/>
            <w:tcBorders>
              <w:top w:val="single" w:sz="8" w:space="0" w:color="auto"/>
              <w:left w:val="single" w:sz="8" w:space="0" w:color="auto"/>
              <w:bottom w:val="single" w:sz="8" w:space="0" w:color="auto"/>
              <w:right w:val="single" w:sz="8" w:space="0" w:color="auto"/>
            </w:tcBorders>
            <w:hideMark/>
          </w:tcPr>
          <w:p w14:paraId="67BC2B24"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怒江州行政中心第三办公区（向阳南路</w:t>
            </w:r>
            <w:r w:rsidRPr="00660C08">
              <w:rPr>
                <w:rFonts w:ascii="宋体" w:eastAsia="宋体" w:hAnsi="宋体" w:cs="宋体" w:hint="eastAsia"/>
                <w:kern w:val="0"/>
                <w:sz w:val="24"/>
                <w:szCs w:val="24"/>
              </w:rPr>
              <w:t>63</w:t>
            </w:r>
            <w:r w:rsidRPr="00660C08">
              <w:rPr>
                <w:rFonts w:ascii="宋体" w:eastAsia="宋体" w:hAnsi="宋体" w:cs="宋体"/>
                <w:kern w:val="0"/>
                <w:sz w:val="24"/>
                <w:szCs w:val="24"/>
              </w:rPr>
              <w:t>号</w:t>
            </w:r>
            <w:r w:rsidRPr="00660C08">
              <w:rPr>
                <w:rFonts w:ascii="宋体" w:eastAsia="宋体" w:hAnsi="宋体" w:cs="宋体" w:hint="eastAsia"/>
                <w:kern w:val="0"/>
                <w:sz w:val="24"/>
                <w:szCs w:val="24"/>
              </w:rPr>
              <w:t xml:space="preserve"> </w:t>
            </w:r>
            <w:r w:rsidRPr="00660C08">
              <w:rPr>
                <w:rFonts w:ascii="宋体" w:eastAsia="宋体" w:hAnsi="宋体" w:cs="宋体"/>
                <w:kern w:val="0"/>
                <w:sz w:val="24"/>
                <w:szCs w:val="24"/>
              </w:rPr>
              <w:t xml:space="preserve">） </w:t>
            </w:r>
          </w:p>
        </w:tc>
        <w:tc>
          <w:tcPr>
            <w:tcW w:w="1624" w:type="dxa"/>
            <w:tcBorders>
              <w:top w:val="single" w:sz="8" w:space="0" w:color="auto"/>
              <w:left w:val="single" w:sz="8" w:space="0" w:color="auto"/>
              <w:bottom w:val="single" w:sz="8" w:space="0" w:color="auto"/>
              <w:right w:val="single" w:sz="8" w:space="0" w:color="auto"/>
            </w:tcBorders>
            <w:hideMark/>
          </w:tcPr>
          <w:p w14:paraId="38D000E9"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0886-3888206</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1EBFB5A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0886-3888209</w:t>
            </w:r>
            <w:r w:rsidRPr="00660C08">
              <w:rPr>
                <w:rFonts w:ascii="宋体" w:eastAsia="宋体" w:hAnsi="宋体" w:cs="宋体"/>
                <w:kern w:val="0"/>
                <w:sz w:val="24"/>
                <w:szCs w:val="24"/>
              </w:rPr>
              <w:t xml:space="preserve"> </w:t>
            </w:r>
          </w:p>
        </w:tc>
      </w:tr>
      <w:tr w:rsidR="00660C08" w:rsidRPr="00660C08" w14:paraId="07743AB3"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488377E2"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15</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769AE9DF"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迪庆州投资促进局 </w:t>
            </w:r>
          </w:p>
        </w:tc>
        <w:tc>
          <w:tcPr>
            <w:tcW w:w="4003" w:type="dxa"/>
            <w:tcBorders>
              <w:top w:val="single" w:sz="8" w:space="0" w:color="auto"/>
              <w:left w:val="single" w:sz="8" w:space="0" w:color="auto"/>
              <w:bottom w:val="single" w:sz="8" w:space="0" w:color="auto"/>
              <w:right w:val="single" w:sz="8" w:space="0" w:color="auto"/>
            </w:tcBorders>
            <w:hideMark/>
          </w:tcPr>
          <w:p w14:paraId="300B08DF"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迪庆州政府</w:t>
            </w:r>
            <w:r w:rsidRPr="00660C08">
              <w:rPr>
                <w:rFonts w:ascii="宋体" w:eastAsia="宋体" w:hAnsi="宋体" w:cs="宋体" w:hint="eastAsia"/>
                <w:kern w:val="0"/>
                <w:sz w:val="24"/>
                <w:szCs w:val="24"/>
              </w:rPr>
              <w:t>1</w:t>
            </w:r>
            <w:r w:rsidRPr="00660C08">
              <w:rPr>
                <w:rFonts w:ascii="宋体" w:eastAsia="宋体" w:hAnsi="宋体" w:cs="宋体"/>
                <w:kern w:val="0"/>
                <w:sz w:val="24"/>
                <w:szCs w:val="24"/>
              </w:rPr>
              <w:t>号楼</w:t>
            </w:r>
            <w:r w:rsidRPr="00660C08">
              <w:rPr>
                <w:rFonts w:ascii="宋体" w:eastAsia="宋体" w:hAnsi="宋体" w:cs="宋体" w:hint="eastAsia"/>
                <w:kern w:val="0"/>
                <w:sz w:val="24"/>
                <w:szCs w:val="24"/>
              </w:rPr>
              <w:t>2</w:t>
            </w:r>
            <w:r w:rsidRPr="00660C08">
              <w:rPr>
                <w:rFonts w:ascii="宋体" w:eastAsia="宋体" w:hAnsi="宋体" w:cs="宋体"/>
                <w:kern w:val="0"/>
                <w:sz w:val="24"/>
                <w:szCs w:val="24"/>
              </w:rPr>
              <w:t xml:space="preserve">楼 </w:t>
            </w:r>
          </w:p>
        </w:tc>
        <w:tc>
          <w:tcPr>
            <w:tcW w:w="1624" w:type="dxa"/>
            <w:tcBorders>
              <w:top w:val="single" w:sz="8" w:space="0" w:color="auto"/>
              <w:left w:val="single" w:sz="8" w:space="0" w:color="auto"/>
              <w:bottom w:val="single" w:sz="8" w:space="0" w:color="auto"/>
              <w:right w:val="single" w:sz="8" w:space="0" w:color="auto"/>
            </w:tcBorders>
            <w:hideMark/>
          </w:tcPr>
          <w:p w14:paraId="32602C67"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0887-8825987</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2E9439A5"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0887-8825987</w:t>
            </w:r>
            <w:r w:rsidRPr="00660C08">
              <w:rPr>
                <w:rFonts w:ascii="宋体" w:eastAsia="宋体" w:hAnsi="宋体" w:cs="宋体"/>
                <w:kern w:val="0"/>
                <w:sz w:val="24"/>
                <w:szCs w:val="24"/>
              </w:rPr>
              <w:t xml:space="preserve"> </w:t>
            </w:r>
          </w:p>
        </w:tc>
      </w:tr>
      <w:tr w:rsidR="00660C08" w:rsidRPr="00660C08" w14:paraId="2DFB86BE" w14:textId="77777777" w:rsidTr="00660C08">
        <w:trPr>
          <w:tblCellSpacing w:w="0" w:type="dxa"/>
        </w:trPr>
        <w:tc>
          <w:tcPr>
            <w:tcW w:w="604" w:type="dxa"/>
            <w:tcBorders>
              <w:top w:val="single" w:sz="8" w:space="0" w:color="auto"/>
              <w:left w:val="single" w:sz="8" w:space="0" w:color="auto"/>
              <w:bottom w:val="single" w:sz="8" w:space="0" w:color="auto"/>
              <w:right w:val="single" w:sz="8" w:space="0" w:color="auto"/>
            </w:tcBorders>
            <w:vAlign w:val="center"/>
            <w:hideMark/>
          </w:tcPr>
          <w:p w14:paraId="10FC8AA5" w14:textId="77777777" w:rsidR="00660C08" w:rsidRPr="00660C08" w:rsidRDefault="00660C08" w:rsidP="00660C08">
            <w:pPr>
              <w:widowControl/>
              <w:spacing w:before="100" w:beforeAutospacing="1" w:after="100" w:afterAutospacing="1"/>
              <w:jc w:val="center"/>
              <w:rPr>
                <w:rFonts w:ascii="宋体" w:eastAsia="宋体" w:hAnsi="宋体" w:cs="宋体"/>
                <w:kern w:val="0"/>
                <w:sz w:val="24"/>
                <w:szCs w:val="24"/>
              </w:rPr>
            </w:pPr>
            <w:r w:rsidRPr="00660C08">
              <w:rPr>
                <w:rFonts w:ascii="宋体" w:eastAsia="宋体" w:hAnsi="宋体" w:cs="宋体" w:hint="eastAsia"/>
                <w:kern w:val="0"/>
                <w:sz w:val="24"/>
                <w:szCs w:val="24"/>
              </w:rPr>
              <w:t>16</w:t>
            </w:r>
            <w:r w:rsidRPr="00660C08">
              <w:rPr>
                <w:rFonts w:ascii="宋体" w:eastAsia="宋体" w:hAnsi="宋体" w:cs="宋体"/>
                <w:kern w:val="0"/>
                <w:sz w:val="24"/>
                <w:szCs w:val="24"/>
              </w:rPr>
              <w:t xml:space="preserve"> </w:t>
            </w:r>
          </w:p>
        </w:tc>
        <w:tc>
          <w:tcPr>
            <w:tcW w:w="1594" w:type="dxa"/>
            <w:tcBorders>
              <w:top w:val="single" w:sz="8" w:space="0" w:color="auto"/>
              <w:left w:val="single" w:sz="8" w:space="0" w:color="auto"/>
              <w:bottom w:val="single" w:sz="8" w:space="0" w:color="auto"/>
              <w:right w:val="single" w:sz="8" w:space="0" w:color="auto"/>
            </w:tcBorders>
            <w:hideMark/>
          </w:tcPr>
          <w:p w14:paraId="435F9676"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 xml:space="preserve">临沧市投资促进局 </w:t>
            </w:r>
          </w:p>
        </w:tc>
        <w:tc>
          <w:tcPr>
            <w:tcW w:w="4003" w:type="dxa"/>
            <w:tcBorders>
              <w:top w:val="single" w:sz="8" w:space="0" w:color="auto"/>
              <w:left w:val="single" w:sz="8" w:space="0" w:color="auto"/>
              <w:bottom w:val="single" w:sz="8" w:space="0" w:color="auto"/>
              <w:right w:val="single" w:sz="8" w:space="0" w:color="auto"/>
            </w:tcBorders>
            <w:hideMark/>
          </w:tcPr>
          <w:p w14:paraId="451C0163"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kern w:val="0"/>
                <w:sz w:val="24"/>
                <w:szCs w:val="24"/>
              </w:rPr>
              <w:t>临沧市临翔区沧江路</w:t>
            </w:r>
            <w:r w:rsidRPr="00660C08">
              <w:rPr>
                <w:rFonts w:ascii="宋体" w:eastAsia="宋体" w:hAnsi="宋体" w:cs="宋体" w:hint="eastAsia"/>
                <w:kern w:val="0"/>
                <w:sz w:val="24"/>
                <w:szCs w:val="24"/>
              </w:rPr>
              <w:t>125</w:t>
            </w:r>
            <w:r w:rsidRPr="00660C08">
              <w:rPr>
                <w:rFonts w:ascii="宋体" w:eastAsia="宋体" w:hAnsi="宋体" w:cs="宋体"/>
                <w:kern w:val="0"/>
                <w:sz w:val="24"/>
                <w:szCs w:val="24"/>
              </w:rPr>
              <w:t xml:space="preserve">号 </w:t>
            </w:r>
          </w:p>
        </w:tc>
        <w:tc>
          <w:tcPr>
            <w:tcW w:w="1624" w:type="dxa"/>
            <w:tcBorders>
              <w:top w:val="single" w:sz="8" w:space="0" w:color="auto"/>
              <w:left w:val="single" w:sz="8" w:space="0" w:color="auto"/>
              <w:bottom w:val="single" w:sz="8" w:space="0" w:color="auto"/>
              <w:right w:val="single" w:sz="8" w:space="0" w:color="auto"/>
            </w:tcBorders>
            <w:hideMark/>
          </w:tcPr>
          <w:p w14:paraId="5E6E089B"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0883-2138622</w:t>
            </w:r>
            <w:r w:rsidRPr="00660C08">
              <w:rPr>
                <w:rFonts w:ascii="宋体" w:eastAsia="宋体" w:hAnsi="宋体" w:cs="宋体"/>
                <w:kern w:val="0"/>
                <w:sz w:val="24"/>
                <w:szCs w:val="24"/>
              </w:rPr>
              <w:t xml:space="preserve"> </w:t>
            </w:r>
          </w:p>
        </w:tc>
        <w:tc>
          <w:tcPr>
            <w:tcW w:w="1509" w:type="dxa"/>
            <w:tcBorders>
              <w:top w:val="single" w:sz="8" w:space="0" w:color="auto"/>
              <w:left w:val="single" w:sz="8" w:space="0" w:color="auto"/>
              <w:bottom w:val="single" w:sz="8" w:space="0" w:color="auto"/>
              <w:right w:val="single" w:sz="8" w:space="0" w:color="auto"/>
            </w:tcBorders>
            <w:hideMark/>
          </w:tcPr>
          <w:p w14:paraId="3E4D13C0" w14:textId="77777777" w:rsidR="00660C08" w:rsidRPr="00660C08" w:rsidRDefault="00660C08" w:rsidP="00660C08">
            <w:pPr>
              <w:widowControl/>
              <w:spacing w:before="100" w:beforeAutospacing="1" w:after="100" w:afterAutospacing="1"/>
              <w:jc w:val="left"/>
              <w:rPr>
                <w:rFonts w:ascii="宋体" w:eastAsia="宋体" w:hAnsi="宋体" w:cs="宋体"/>
                <w:kern w:val="0"/>
                <w:sz w:val="24"/>
                <w:szCs w:val="24"/>
              </w:rPr>
            </w:pPr>
            <w:r w:rsidRPr="00660C08">
              <w:rPr>
                <w:rFonts w:ascii="宋体" w:eastAsia="宋体" w:hAnsi="宋体" w:cs="宋体" w:hint="eastAsia"/>
                <w:kern w:val="0"/>
                <w:sz w:val="24"/>
                <w:szCs w:val="24"/>
              </w:rPr>
              <w:t>0883-2138622</w:t>
            </w:r>
            <w:r w:rsidRPr="00660C08">
              <w:rPr>
                <w:rFonts w:ascii="宋体" w:eastAsia="宋体" w:hAnsi="宋体" w:cs="宋体"/>
                <w:kern w:val="0"/>
                <w:sz w:val="24"/>
                <w:szCs w:val="24"/>
              </w:rPr>
              <w:t xml:space="preserve"> </w:t>
            </w:r>
          </w:p>
        </w:tc>
      </w:tr>
    </w:tbl>
    <w:p w14:paraId="464A74F4" w14:textId="2656379A" w:rsidR="00660C08" w:rsidRPr="00660C08" w:rsidRDefault="00660C08" w:rsidP="00660C08">
      <w:pPr>
        <w:widowControl/>
        <w:jc w:val="right"/>
        <w:rPr>
          <w:rFonts w:ascii="宋体" w:eastAsia="宋体" w:hAnsi="宋体" w:cs="宋体"/>
          <w:kern w:val="0"/>
          <w:sz w:val="24"/>
          <w:szCs w:val="24"/>
        </w:rPr>
      </w:pPr>
      <w:r w:rsidRPr="00660C08">
        <w:rPr>
          <w:rFonts w:ascii="宋体" w:eastAsia="宋体" w:hAnsi="宋体" w:cs="宋体"/>
          <w:kern w:val="0"/>
          <w:sz w:val="28"/>
          <w:szCs w:val="28"/>
        </w:rPr>
        <w:t>云南省投资促进局办公室</w:t>
      </w:r>
      <w:r>
        <w:rPr>
          <w:rFonts w:ascii="宋体" w:eastAsia="宋体" w:hAnsi="宋体" w:cs="宋体" w:hint="eastAsia"/>
          <w:kern w:val="0"/>
          <w:sz w:val="28"/>
          <w:szCs w:val="28"/>
        </w:rPr>
        <w:t xml:space="preserve"> </w:t>
      </w:r>
      <w:r>
        <w:rPr>
          <w:rFonts w:ascii="宋体" w:eastAsia="宋体" w:hAnsi="宋体" w:cs="宋体"/>
          <w:kern w:val="0"/>
          <w:sz w:val="28"/>
          <w:szCs w:val="28"/>
        </w:rPr>
        <w:t xml:space="preserve">                  </w:t>
      </w:r>
      <w:r w:rsidRPr="00660C08">
        <w:rPr>
          <w:rFonts w:ascii="宋体" w:eastAsia="宋体" w:hAnsi="宋体" w:cs="宋体" w:hint="eastAsia"/>
          <w:kern w:val="0"/>
          <w:sz w:val="28"/>
          <w:szCs w:val="28"/>
        </w:rPr>
        <w:t>2019</w:t>
      </w:r>
      <w:r w:rsidRPr="00660C08">
        <w:rPr>
          <w:rFonts w:ascii="宋体" w:eastAsia="宋体" w:hAnsi="宋体" w:cs="宋体"/>
          <w:kern w:val="0"/>
          <w:sz w:val="28"/>
          <w:szCs w:val="28"/>
        </w:rPr>
        <w:t>年</w:t>
      </w:r>
      <w:r w:rsidRPr="00660C08">
        <w:rPr>
          <w:rFonts w:ascii="宋体" w:eastAsia="宋体" w:hAnsi="宋体" w:cs="宋体" w:hint="eastAsia"/>
          <w:kern w:val="0"/>
          <w:sz w:val="28"/>
          <w:szCs w:val="28"/>
        </w:rPr>
        <w:t>11</w:t>
      </w:r>
      <w:r w:rsidRPr="00660C08">
        <w:rPr>
          <w:rFonts w:ascii="宋体" w:eastAsia="宋体" w:hAnsi="宋体" w:cs="宋体"/>
          <w:kern w:val="0"/>
          <w:sz w:val="28"/>
          <w:szCs w:val="28"/>
        </w:rPr>
        <w:t>月</w:t>
      </w:r>
      <w:r w:rsidRPr="00660C08">
        <w:rPr>
          <w:rFonts w:ascii="宋体" w:eastAsia="宋体" w:hAnsi="宋体" w:cs="宋体" w:hint="eastAsia"/>
          <w:kern w:val="0"/>
          <w:sz w:val="28"/>
          <w:szCs w:val="28"/>
        </w:rPr>
        <w:t>29</w:t>
      </w:r>
      <w:r w:rsidRPr="00660C08">
        <w:rPr>
          <w:rFonts w:ascii="宋体" w:eastAsia="宋体" w:hAnsi="宋体" w:cs="宋体"/>
          <w:kern w:val="0"/>
          <w:sz w:val="28"/>
          <w:szCs w:val="28"/>
        </w:rPr>
        <w:t>日印发</w:t>
      </w:r>
    </w:p>
    <w:p w14:paraId="136BDE8A" w14:textId="77777777" w:rsidR="00660C08" w:rsidRPr="00660C08" w:rsidRDefault="00660C08">
      <w:pPr>
        <w:rPr>
          <w:rFonts w:hint="eastAsia"/>
        </w:rPr>
      </w:pPr>
    </w:p>
    <w:sectPr w:rsidR="00660C08" w:rsidRPr="00660C08" w:rsidSect="002E4E2B">
      <w:pgSz w:w="11906" w:h="16838" w:code="9"/>
      <w:pgMar w:top="1134" w:right="1418"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08"/>
    <w:rsid w:val="002E4E2B"/>
    <w:rsid w:val="005D5FBC"/>
    <w:rsid w:val="00660C08"/>
    <w:rsid w:val="008C1953"/>
    <w:rsid w:val="009C4138"/>
    <w:rsid w:val="00FA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75E9"/>
  <w15:chartTrackingRefBased/>
  <w15:docId w15:val="{35B4898F-9F8B-412A-8070-62224A44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C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1761">
      <w:bodyDiv w:val="1"/>
      <w:marLeft w:val="0"/>
      <w:marRight w:val="0"/>
      <w:marTop w:val="0"/>
      <w:marBottom w:val="0"/>
      <w:divBdr>
        <w:top w:val="none" w:sz="0" w:space="0" w:color="auto"/>
        <w:left w:val="none" w:sz="0" w:space="0" w:color="auto"/>
        <w:bottom w:val="none" w:sz="0" w:space="0" w:color="auto"/>
        <w:right w:val="none" w:sz="0" w:space="0" w:color="auto"/>
      </w:divBdr>
      <w:divsChild>
        <w:div w:id="880630198">
          <w:marLeft w:val="0"/>
          <w:marRight w:val="0"/>
          <w:marTop w:val="0"/>
          <w:marBottom w:val="0"/>
          <w:divBdr>
            <w:top w:val="none" w:sz="0" w:space="0" w:color="auto"/>
            <w:left w:val="none" w:sz="0" w:space="0" w:color="auto"/>
            <w:bottom w:val="none" w:sz="0" w:space="0" w:color="auto"/>
            <w:right w:val="none" w:sz="0" w:space="0" w:color="auto"/>
          </w:divBdr>
        </w:div>
        <w:div w:id="69287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斌</dc:creator>
  <cp:keywords/>
  <dc:description/>
  <cp:lastModifiedBy>董 斌</cp:lastModifiedBy>
  <cp:revision>1</cp:revision>
  <dcterms:created xsi:type="dcterms:W3CDTF">2022-01-10T01:13:00Z</dcterms:created>
  <dcterms:modified xsi:type="dcterms:W3CDTF">2022-01-10T01:17:00Z</dcterms:modified>
</cp:coreProperties>
</file>